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782712" w14:textId="4EFBB2EC" w:rsidR="00E63547" w:rsidRPr="00B552F4" w:rsidRDefault="00E63547" w:rsidP="004D5059">
      <w:pPr>
        <w:pStyle w:val="3GPPHeader"/>
        <w:spacing w:after="0"/>
        <w:rPr>
          <w:rFonts w:ascii="Calibri" w:hAnsi="Calibri" w:cs="Calibri"/>
          <w:sz w:val="36"/>
          <w:szCs w:val="32"/>
          <w:lang w:val="en-US"/>
        </w:rPr>
      </w:pPr>
      <w:bookmarkStart w:id="0" w:name="_Hlk6328475"/>
      <w:r w:rsidRPr="00E63547">
        <w:rPr>
          <w:rFonts w:ascii="Calibri" w:hAnsi="Calibri" w:cs="Calibri"/>
          <w:sz w:val="28"/>
          <w:lang w:val="en-US"/>
        </w:rPr>
        <w:t xml:space="preserve">3GPP </w:t>
      </w:r>
      <w:r w:rsidRPr="00B552F4">
        <w:rPr>
          <w:rFonts w:ascii="Calibri" w:hAnsi="Calibri" w:cs="Calibri"/>
          <w:sz w:val="28"/>
          <w:lang w:val="en-US"/>
        </w:rPr>
        <w:t>TSG RAN WG3 Meeting #10</w:t>
      </w:r>
      <w:r w:rsidR="001D6A9E" w:rsidRPr="00B552F4">
        <w:rPr>
          <w:rFonts w:ascii="Calibri" w:hAnsi="Calibri" w:cs="Calibri"/>
          <w:sz w:val="28"/>
          <w:lang w:val="en-US"/>
        </w:rPr>
        <w:t>5</w:t>
      </w:r>
      <w:r w:rsidRPr="00B552F4">
        <w:rPr>
          <w:rFonts w:ascii="Calibri" w:hAnsi="Calibri" w:cs="Calibri"/>
          <w:sz w:val="28"/>
          <w:lang w:val="en-US"/>
        </w:rPr>
        <w:tab/>
      </w:r>
      <w:r w:rsidRPr="00B552F4">
        <w:rPr>
          <w:rFonts w:ascii="Calibri" w:hAnsi="Calibri" w:cs="Calibri"/>
          <w:sz w:val="28"/>
          <w:szCs w:val="24"/>
          <w:lang w:val="en-US"/>
        </w:rPr>
        <w:t>R3-</w:t>
      </w:r>
      <w:r w:rsidR="00B552F4" w:rsidRPr="00B552F4">
        <w:rPr>
          <w:rFonts w:ascii="Calibri" w:hAnsi="Calibri" w:cs="Calibri"/>
          <w:sz w:val="28"/>
          <w:szCs w:val="24"/>
          <w:lang w:val="en-US"/>
        </w:rPr>
        <w:t>193729</w:t>
      </w:r>
    </w:p>
    <w:p w14:paraId="3D7F9C2E" w14:textId="20A90ADF" w:rsidR="00E63547" w:rsidRPr="00B552F4" w:rsidRDefault="004357B1" w:rsidP="004D5059">
      <w:pPr>
        <w:pStyle w:val="3GPPHeader"/>
        <w:spacing w:after="0"/>
        <w:rPr>
          <w:rFonts w:asciiTheme="minorHAnsi" w:hAnsiTheme="minorHAnsi" w:cstheme="minorHAnsi"/>
          <w:bCs/>
          <w:sz w:val="28"/>
          <w:lang w:val="en-US"/>
        </w:rPr>
      </w:pPr>
      <w:r w:rsidRPr="00B552F4">
        <w:rPr>
          <w:rFonts w:asciiTheme="minorHAnsi" w:hAnsiTheme="minorHAnsi" w:cstheme="minorHAnsi"/>
          <w:sz w:val="28"/>
          <w:lang w:val="en-US"/>
        </w:rPr>
        <w:t>L</w:t>
      </w:r>
      <w:r w:rsidR="008F0C4B" w:rsidRPr="00B552F4">
        <w:rPr>
          <w:rFonts w:asciiTheme="minorHAnsi" w:hAnsiTheme="minorHAnsi" w:cstheme="minorHAnsi"/>
          <w:sz w:val="28"/>
          <w:lang w:val="en-US"/>
        </w:rPr>
        <w:t>jubljana</w:t>
      </w:r>
      <w:r w:rsidR="00E63547" w:rsidRPr="00B552F4">
        <w:rPr>
          <w:rFonts w:asciiTheme="minorHAnsi" w:hAnsiTheme="minorHAnsi" w:cstheme="minorHAnsi"/>
          <w:sz w:val="28"/>
          <w:lang w:val="en-US"/>
        </w:rPr>
        <w:t>,</w:t>
      </w:r>
      <w:r w:rsidR="008F0C4B" w:rsidRPr="00B552F4">
        <w:rPr>
          <w:rFonts w:asciiTheme="minorHAnsi" w:hAnsiTheme="minorHAnsi" w:cstheme="minorHAnsi"/>
          <w:bCs/>
          <w:sz w:val="28"/>
          <w:lang w:val="en-US"/>
        </w:rPr>
        <w:t xml:space="preserve"> S</w:t>
      </w:r>
      <w:r w:rsidR="00E76DAC" w:rsidRPr="00B552F4">
        <w:rPr>
          <w:rFonts w:asciiTheme="minorHAnsi" w:hAnsiTheme="minorHAnsi" w:cstheme="minorHAnsi"/>
          <w:bCs/>
          <w:sz w:val="28"/>
          <w:lang w:val="en-US"/>
        </w:rPr>
        <w:t>lovenia</w:t>
      </w:r>
      <w:r w:rsidR="00E63547" w:rsidRPr="00B552F4">
        <w:rPr>
          <w:rFonts w:asciiTheme="minorHAnsi" w:hAnsiTheme="minorHAnsi" w:cstheme="minorHAnsi"/>
          <w:bCs/>
          <w:sz w:val="28"/>
          <w:lang w:val="en-US"/>
        </w:rPr>
        <w:t xml:space="preserve">, </w:t>
      </w:r>
      <w:r w:rsidR="001D6A9E" w:rsidRPr="00B552F4">
        <w:rPr>
          <w:rFonts w:asciiTheme="minorHAnsi" w:hAnsiTheme="minorHAnsi" w:cstheme="minorHAnsi"/>
          <w:bCs/>
          <w:sz w:val="28"/>
          <w:lang w:val="en-US"/>
        </w:rPr>
        <w:t>August 26</w:t>
      </w:r>
      <w:r w:rsidR="00E63547" w:rsidRPr="00B552F4">
        <w:rPr>
          <w:rFonts w:asciiTheme="minorHAnsi" w:hAnsiTheme="minorHAnsi" w:cstheme="minorHAnsi"/>
          <w:bCs/>
          <w:sz w:val="28"/>
          <w:vertAlign w:val="superscript"/>
          <w:lang w:val="en-US"/>
        </w:rPr>
        <w:t>th</w:t>
      </w:r>
      <w:r w:rsidR="00E63547" w:rsidRPr="00B552F4">
        <w:rPr>
          <w:rFonts w:asciiTheme="minorHAnsi" w:hAnsiTheme="minorHAnsi" w:cstheme="minorHAnsi"/>
          <w:bCs/>
          <w:sz w:val="28"/>
          <w:lang w:val="en-US"/>
        </w:rPr>
        <w:t xml:space="preserve"> – </w:t>
      </w:r>
      <w:r w:rsidR="001D6A9E" w:rsidRPr="00B552F4">
        <w:rPr>
          <w:rFonts w:asciiTheme="minorHAnsi" w:hAnsiTheme="minorHAnsi" w:cstheme="minorHAnsi"/>
          <w:bCs/>
          <w:sz w:val="28"/>
          <w:lang w:val="en-US"/>
        </w:rPr>
        <w:t>30</w:t>
      </w:r>
      <w:r w:rsidR="00E63547" w:rsidRPr="00B552F4">
        <w:rPr>
          <w:rFonts w:asciiTheme="minorHAnsi" w:hAnsiTheme="minorHAnsi" w:cstheme="minorHAnsi"/>
          <w:bCs/>
          <w:sz w:val="28"/>
          <w:vertAlign w:val="superscript"/>
          <w:lang w:val="en-US"/>
        </w:rPr>
        <w:t>th</w:t>
      </w:r>
      <w:r w:rsidR="00E63547" w:rsidRPr="00B552F4">
        <w:rPr>
          <w:rFonts w:asciiTheme="minorHAnsi" w:hAnsiTheme="minorHAnsi" w:cstheme="minorHAnsi"/>
          <w:bCs/>
          <w:sz w:val="28"/>
          <w:lang w:val="en-US"/>
        </w:rPr>
        <w:t xml:space="preserve"> 2019</w:t>
      </w:r>
    </w:p>
    <w:bookmarkEnd w:id="0"/>
    <w:p w14:paraId="55DDF9AC" w14:textId="77777777" w:rsidR="00E90E49" w:rsidRPr="00B552F4" w:rsidRDefault="00E90E49" w:rsidP="004D5059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</w:p>
    <w:p w14:paraId="3FC01579" w14:textId="7C1CD4B9" w:rsidR="00E90E49" w:rsidRPr="008F01C0" w:rsidRDefault="00E90E49" w:rsidP="004D5059">
      <w:pPr>
        <w:pStyle w:val="3GPPHeader"/>
        <w:rPr>
          <w:rFonts w:asciiTheme="minorHAnsi" w:hAnsiTheme="minorHAnsi" w:cstheme="minorHAnsi"/>
          <w:szCs w:val="24"/>
          <w:lang w:val="en-US"/>
        </w:rPr>
      </w:pPr>
      <w:r w:rsidRPr="00B552F4">
        <w:rPr>
          <w:rFonts w:asciiTheme="minorHAnsi" w:hAnsiTheme="minorHAnsi" w:cstheme="minorHAnsi"/>
          <w:szCs w:val="24"/>
          <w:lang w:val="en-US"/>
        </w:rPr>
        <w:t>Agenda Item:</w:t>
      </w:r>
      <w:r w:rsidRPr="00B552F4">
        <w:rPr>
          <w:rFonts w:asciiTheme="minorHAnsi" w:hAnsiTheme="minorHAnsi" w:cstheme="minorHAnsi"/>
          <w:szCs w:val="24"/>
          <w:lang w:val="en-US"/>
        </w:rPr>
        <w:tab/>
      </w:r>
      <w:r w:rsidR="00074A09" w:rsidRPr="00B552F4">
        <w:rPr>
          <w:rFonts w:asciiTheme="minorHAnsi" w:hAnsiTheme="minorHAnsi" w:cstheme="minorHAnsi"/>
          <w:szCs w:val="24"/>
          <w:lang w:val="en-US"/>
        </w:rPr>
        <w:t>13.2.1.1</w:t>
      </w:r>
    </w:p>
    <w:p w14:paraId="4704A291" w14:textId="05282544" w:rsidR="00E90E49" w:rsidRPr="008F01C0" w:rsidRDefault="003D3C45" w:rsidP="004D5059">
      <w:pPr>
        <w:pStyle w:val="3GPPHeader"/>
        <w:rPr>
          <w:rFonts w:asciiTheme="minorHAnsi" w:hAnsiTheme="minorHAnsi" w:cstheme="minorHAnsi"/>
          <w:szCs w:val="24"/>
          <w:lang w:val="en-US"/>
        </w:rPr>
      </w:pPr>
      <w:r w:rsidRPr="008F01C0">
        <w:rPr>
          <w:rFonts w:asciiTheme="minorHAnsi" w:hAnsiTheme="minorHAnsi" w:cstheme="minorHAnsi"/>
          <w:szCs w:val="24"/>
          <w:lang w:val="en-US"/>
        </w:rPr>
        <w:t>Source:</w:t>
      </w:r>
      <w:r w:rsidR="00E90E49" w:rsidRPr="008F01C0">
        <w:rPr>
          <w:rFonts w:asciiTheme="minorHAnsi" w:hAnsiTheme="minorHAnsi" w:cstheme="minorHAnsi"/>
          <w:szCs w:val="24"/>
          <w:lang w:val="en-US"/>
        </w:rPr>
        <w:tab/>
      </w:r>
      <w:r w:rsidR="00F64C2B" w:rsidRPr="008F01C0">
        <w:rPr>
          <w:rFonts w:asciiTheme="minorHAnsi" w:hAnsiTheme="minorHAnsi" w:cstheme="minorHAnsi"/>
          <w:szCs w:val="24"/>
          <w:lang w:val="en-US"/>
        </w:rPr>
        <w:t>Ericsson</w:t>
      </w:r>
    </w:p>
    <w:p w14:paraId="17DD65D3" w14:textId="34D6DDE4" w:rsidR="00E90E49" w:rsidRPr="008F01C0" w:rsidRDefault="003D3C45" w:rsidP="004D5059">
      <w:pPr>
        <w:pStyle w:val="3GPPHeader"/>
        <w:rPr>
          <w:rFonts w:asciiTheme="minorHAnsi" w:hAnsiTheme="minorHAnsi" w:cstheme="minorHAnsi"/>
          <w:szCs w:val="24"/>
          <w:lang w:val="en-US"/>
        </w:rPr>
      </w:pPr>
      <w:r w:rsidRPr="008F01C0">
        <w:rPr>
          <w:rFonts w:asciiTheme="minorHAnsi" w:hAnsiTheme="minorHAnsi" w:cstheme="minorHAnsi"/>
          <w:szCs w:val="24"/>
          <w:lang w:val="en-US"/>
        </w:rPr>
        <w:t>Title:</w:t>
      </w:r>
      <w:r w:rsidR="00E90E49" w:rsidRPr="008F01C0">
        <w:rPr>
          <w:rFonts w:asciiTheme="minorHAnsi" w:hAnsiTheme="minorHAnsi" w:cstheme="minorHAnsi"/>
          <w:szCs w:val="24"/>
          <w:lang w:val="en-US"/>
        </w:rPr>
        <w:tab/>
      </w:r>
      <w:r w:rsidR="00E63547" w:rsidRPr="008F01C0">
        <w:rPr>
          <w:rFonts w:asciiTheme="minorHAnsi" w:hAnsiTheme="minorHAnsi" w:cstheme="minorHAnsi"/>
          <w:szCs w:val="24"/>
          <w:lang w:val="en-US"/>
        </w:rPr>
        <w:t xml:space="preserve">IAB </w:t>
      </w:r>
      <w:r w:rsidR="0021310A" w:rsidRPr="008F01C0">
        <w:rPr>
          <w:rFonts w:asciiTheme="minorHAnsi" w:eastAsia="SimSun" w:hAnsiTheme="minorHAnsi" w:cstheme="minorHAnsi"/>
          <w:szCs w:val="24"/>
          <w:lang w:val="en-US"/>
        </w:rPr>
        <w:t xml:space="preserve">Parent </w:t>
      </w:r>
      <w:r w:rsidR="00E63547" w:rsidRPr="008F01C0">
        <w:rPr>
          <w:rFonts w:asciiTheme="minorHAnsi" w:eastAsia="SimSun" w:hAnsiTheme="minorHAnsi" w:cstheme="minorHAnsi"/>
          <w:szCs w:val="24"/>
          <w:lang w:val="en-US"/>
        </w:rPr>
        <w:t>N</w:t>
      </w:r>
      <w:r w:rsidR="0021310A" w:rsidRPr="008F01C0">
        <w:rPr>
          <w:rFonts w:asciiTheme="minorHAnsi" w:eastAsia="SimSun" w:hAnsiTheme="minorHAnsi" w:cstheme="minorHAnsi"/>
          <w:szCs w:val="24"/>
          <w:lang w:val="en-US"/>
        </w:rPr>
        <w:t xml:space="preserve">ode </w:t>
      </w:r>
      <w:r w:rsidR="00E63547" w:rsidRPr="008F01C0">
        <w:rPr>
          <w:rFonts w:asciiTheme="minorHAnsi" w:eastAsia="SimSun" w:hAnsiTheme="minorHAnsi" w:cstheme="minorHAnsi"/>
          <w:szCs w:val="24"/>
          <w:lang w:val="en-US"/>
        </w:rPr>
        <w:t>S</w:t>
      </w:r>
      <w:r w:rsidR="0021310A" w:rsidRPr="008F01C0">
        <w:rPr>
          <w:rFonts w:asciiTheme="minorHAnsi" w:eastAsia="SimSun" w:hAnsiTheme="minorHAnsi" w:cstheme="minorHAnsi"/>
          <w:szCs w:val="24"/>
          <w:lang w:val="en-US"/>
        </w:rPr>
        <w:t>election</w:t>
      </w:r>
    </w:p>
    <w:p w14:paraId="1DDBCB33" w14:textId="7A95260D" w:rsidR="00E90E49" w:rsidRPr="008F01C0" w:rsidRDefault="004141C2" w:rsidP="004D5059">
      <w:pPr>
        <w:pStyle w:val="3GPPHeader"/>
        <w:rPr>
          <w:rFonts w:asciiTheme="minorHAnsi" w:hAnsiTheme="minorHAnsi" w:cstheme="minorHAnsi"/>
          <w:szCs w:val="24"/>
          <w:lang w:val="en-US"/>
        </w:rPr>
      </w:pPr>
      <w:r w:rsidRPr="008F01C0">
        <w:rPr>
          <w:rFonts w:asciiTheme="minorHAnsi" w:hAnsiTheme="minorHAnsi" w:cstheme="minorHAnsi"/>
          <w:szCs w:val="24"/>
          <w:lang w:val="en-US"/>
        </w:rPr>
        <w:t>Document for:</w:t>
      </w:r>
      <w:r w:rsidR="00E63547" w:rsidRPr="008F01C0">
        <w:rPr>
          <w:rFonts w:asciiTheme="minorHAnsi" w:hAnsiTheme="minorHAnsi" w:cstheme="minorHAnsi"/>
          <w:szCs w:val="24"/>
          <w:lang w:val="en-US"/>
        </w:rPr>
        <w:t xml:space="preserve"> </w:t>
      </w:r>
      <w:r w:rsidRPr="008F01C0">
        <w:rPr>
          <w:rFonts w:asciiTheme="minorHAnsi" w:hAnsiTheme="minorHAnsi" w:cstheme="minorHAnsi"/>
          <w:szCs w:val="24"/>
          <w:lang w:val="en-US"/>
        </w:rPr>
        <w:t xml:space="preserve"> </w:t>
      </w:r>
      <w:r w:rsidR="00CA3AA6">
        <w:rPr>
          <w:rFonts w:asciiTheme="minorHAnsi" w:hAnsiTheme="minorHAnsi" w:cstheme="minorHAnsi"/>
          <w:szCs w:val="24"/>
          <w:lang w:val="en-US"/>
        </w:rPr>
        <w:t xml:space="preserve">   </w:t>
      </w:r>
      <w:r w:rsidR="00E63547" w:rsidRPr="008F01C0">
        <w:rPr>
          <w:rFonts w:asciiTheme="minorHAnsi" w:hAnsiTheme="minorHAnsi" w:cstheme="minorHAnsi"/>
          <w:szCs w:val="24"/>
          <w:lang w:val="en-US"/>
        </w:rPr>
        <w:t xml:space="preserve">Agreement </w:t>
      </w:r>
    </w:p>
    <w:p w14:paraId="140F2CA9" w14:textId="77777777" w:rsidR="00E90E49" w:rsidRPr="00380A85" w:rsidRDefault="00230D18" w:rsidP="004D5059">
      <w:pPr>
        <w:pStyle w:val="Heading1"/>
        <w:rPr>
          <w:rFonts w:asciiTheme="minorHAnsi" w:hAnsiTheme="minorHAnsi" w:cstheme="minorHAnsi"/>
          <w:sz w:val="40"/>
          <w:szCs w:val="26"/>
        </w:rPr>
      </w:pPr>
      <w:r w:rsidRPr="00380A85">
        <w:rPr>
          <w:rFonts w:asciiTheme="minorHAnsi" w:hAnsiTheme="minorHAnsi" w:cstheme="minorHAnsi"/>
          <w:sz w:val="40"/>
          <w:szCs w:val="26"/>
        </w:rPr>
        <w:t>1</w:t>
      </w:r>
      <w:r w:rsidRPr="00380A85">
        <w:rPr>
          <w:rFonts w:asciiTheme="minorHAnsi" w:hAnsiTheme="minorHAnsi" w:cstheme="minorHAnsi"/>
          <w:sz w:val="40"/>
          <w:szCs w:val="26"/>
        </w:rPr>
        <w:tab/>
      </w:r>
      <w:r w:rsidR="00E90E49" w:rsidRPr="00380A85">
        <w:rPr>
          <w:rFonts w:asciiTheme="minorHAnsi" w:hAnsiTheme="minorHAnsi" w:cstheme="minorHAnsi"/>
          <w:sz w:val="40"/>
          <w:szCs w:val="26"/>
        </w:rPr>
        <w:t>Introduction</w:t>
      </w:r>
    </w:p>
    <w:p w14:paraId="384FC6B6" w14:textId="500376D6" w:rsidR="00771B0E" w:rsidRPr="00CA3AA6" w:rsidRDefault="00CD1074" w:rsidP="004D5059">
      <w:pPr>
        <w:spacing w:after="120"/>
        <w:rPr>
          <w:rFonts w:eastAsia="Times New Roman" w:cstheme="minorHAnsi"/>
          <w:lang w:val="en-US" w:eastAsia="x-none"/>
        </w:rPr>
      </w:pPr>
      <w:r w:rsidRPr="00CA3AA6">
        <w:rPr>
          <w:rFonts w:cstheme="minorHAnsi"/>
          <w:lang w:val="en-US"/>
        </w:rPr>
        <w:t xml:space="preserve">In </w:t>
      </w:r>
      <w:r w:rsidR="00660777" w:rsidRPr="00CA3AA6">
        <w:rPr>
          <w:rFonts w:cstheme="minorHAnsi"/>
          <w:lang w:val="en-US"/>
        </w:rPr>
        <w:t xml:space="preserve">RAN3#104, the following four options for the </w:t>
      </w:r>
      <w:r w:rsidR="00771B0E" w:rsidRPr="00CA3AA6">
        <w:rPr>
          <w:rFonts w:cstheme="minorHAnsi"/>
          <w:lang w:val="en-US"/>
        </w:rPr>
        <w:t>IAB parent node selection</w:t>
      </w:r>
      <w:r w:rsidR="00C674DF" w:rsidRPr="00CA3AA6">
        <w:rPr>
          <w:rFonts w:cstheme="minorHAnsi"/>
          <w:lang w:val="en-US"/>
        </w:rPr>
        <w:t xml:space="preserve"> were discussed</w:t>
      </w:r>
      <w:r w:rsidR="00771B0E" w:rsidRPr="00CA3AA6">
        <w:rPr>
          <w:rFonts w:eastAsia="Times New Roman" w:cstheme="minorHAnsi"/>
          <w:lang w:val="en-US" w:eastAsia="x-none"/>
        </w:rPr>
        <w:t>:</w:t>
      </w:r>
    </w:p>
    <w:p w14:paraId="678713F3" w14:textId="77777777" w:rsidR="00771B0E" w:rsidRPr="00CA3AA6" w:rsidRDefault="00771B0E" w:rsidP="004D5059">
      <w:pPr>
        <w:pStyle w:val="ListParagraph"/>
        <w:numPr>
          <w:ilvl w:val="0"/>
          <w:numId w:val="39"/>
        </w:numPr>
        <w:spacing w:afterLines="50" w:after="120" w:line="240" w:lineRule="auto"/>
        <w:rPr>
          <w:rFonts w:asciiTheme="minorHAnsi" w:hAnsiTheme="minorHAnsi" w:cstheme="minorHAnsi"/>
          <w:i/>
        </w:rPr>
      </w:pPr>
      <w:r w:rsidRPr="00CA3AA6">
        <w:rPr>
          <w:rFonts w:asciiTheme="minorHAnsi" w:eastAsia="SimSun" w:hAnsiTheme="minorHAnsi" w:cstheme="minorHAnsi"/>
          <w:b/>
          <w:i/>
        </w:rPr>
        <w:t>Option</w:t>
      </w:r>
      <w:r w:rsidRPr="00CA3AA6">
        <w:rPr>
          <w:rFonts w:asciiTheme="minorHAnsi" w:hAnsiTheme="minorHAnsi" w:cstheme="minorHAnsi"/>
          <w:b/>
          <w:i/>
        </w:rPr>
        <w:t xml:space="preserve"> 1</w:t>
      </w:r>
      <w:r w:rsidRPr="00CA3AA6">
        <w:rPr>
          <w:rFonts w:asciiTheme="minorHAnsi" w:eastAsia="SimSun" w:hAnsiTheme="minorHAnsi" w:cstheme="minorHAnsi"/>
          <w:b/>
          <w:i/>
        </w:rPr>
        <w:t>,</w:t>
      </w:r>
      <w:r w:rsidRPr="00CA3AA6">
        <w:rPr>
          <w:rFonts w:asciiTheme="minorHAnsi" w:hAnsiTheme="minorHAnsi" w:cstheme="minorHAnsi"/>
          <w:b/>
          <w:i/>
        </w:rPr>
        <w:t xml:space="preserve"> </w:t>
      </w:r>
      <w:r w:rsidRPr="00CA3AA6">
        <w:rPr>
          <w:rFonts w:asciiTheme="minorHAnsi" w:eastAsia="SimSun" w:hAnsiTheme="minorHAnsi" w:cstheme="minorHAnsi"/>
          <w:b/>
          <w:i/>
        </w:rPr>
        <w:t>via OAM (</w:t>
      </w:r>
      <w:r w:rsidRPr="00CA3AA6">
        <w:rPr>
          <w:rFonts w:asciiTheme="minorHAnsi" w:hAnsiTheme="minorHAnsi" w:cstheme="minorHAnsi"/>
          <w:b/>
          <w:i/>
        </w:rPr>
        <w:t>pre</w:t>
      </w:r>
      <w:r w:rsidRPr="00CA3AA6">
        <w:rPr>
          <w:rFonts w:asciiTheme="minorHAnsi" w:eastAsia="SimSun" w:hAnsiTheme="minorHAnsi" w:cstheme="minorHAnsi"/>
          <w:b/>
          <w:i/>
        </w:rPr>
        <w:t>-</w:t>
      </w:r>
      <w:r w:rsidRPr="00CA3AA6">
        <w:rPr>
          <w:rFonts w:asciiTheme="minorHAnsi" w:hAnsiTheme="minorHAnsi" w:cstheme="minorHAnsi"/>
          <w:b/>
          <w:i/>
        </w:rPr>
        <w:t>configuration</w:t>
      </w:r>
      <w:r w:rsidRPr="00CA3AA6">
        <w:rPr>
          <w:rFonts w:asciiTheme="minorHAnsi" w:eastAsia="SimSun" w:hAnsiTheme="minorHAnsi" w:cstheme="minorHAnsi"/>
          <w:b/>
          <w:i/>
        </w:rPr>
        <w:t>)</w:t>
      </w:r>
      <w:r w:rsidRPr="00CA3AA6">
        <w:rPr>
          <w:rFonts w:asciiTheme="minorHAnsi" w:hAnsiTheme="minorHAnsi" w:cstheme="minorHAnsi"/>
          <w:i/>
        </w:rPr>
        <w:t xml:space="preserve">, </w:t>
      </w:r>
      <w:r w:rsidRPr="00CA3AA6">
        <w:rPr>
          <w:rFonts w:asciiTheme="minorHAnsi" w:eastAsia="SimSun" w:hAnsiTheme="minorHAnsi" w:cstheme="minorHAnsi"/>
          <w:i/>
        </w:rPr>
        <w:t xml:space="preserve">before setting up an IAB node, </w:t>
      </w:r>
      <w:r w:rsidRPr="00CA3AA6">
        <w:rPr>
          <w:rFonts w:asciiTheme="minorHAnsi" w:hAnsiTheme="minorHAnsi" w:cstheme="minorHAnsi"/>
          <w:i/>
        </w:rPr>
        <w:t xml:space="preserve">the IAB-node </w:t>
      </w:r>
      <w:r w:rsidRPr="00CA3AA6">
        <w:rPr>
          <w:rFonts w:asciiTheme="minorHAnsi" w:eastAsia="SimSun" w:hAnsiTheme="minorHAnsi" w:cstheme="minorHAnsi"/>
          <w:i/>
        </w:rPr>
        <w:t xml:space="preserve">is preconfigured in advance, that means it </w:t>
      </w:r>
      <w:r w:rsidRPr="00CA3AA6">
        <w:rPr>
          <w:rFonts w:asciiTheme="minorHAnsi" w:hAnsiTheme="minorHAnsi" w:cstheme="minorHAnsi"/>
          <w:i/>
        </w:rPr>
        <w:t>could know which cell(s) are allowed to access</w:t>
      </w:r>
      <w:r w:rsidRPr="00CA3AA6">
        <w:rPr>
          <w:rFonts w:asciiTheme="minorHAnsi" w:eastAsia="SimSun" w:hAnsiTheme="minorHAnsi" w:cstheme="minorHAnsi"/>
          <w:i/>
        </w:rPr>
        <w:t xml:space="preserve"> during MT setup. IAB-MT should select the parent from the preconfigured candidate list.</w:t>
      </w:r>
    </w:p>
    <w:p w14:paraId="44153754" w14:textId="6893DA37" w:rsidR="00771B0E" w:rsidRPr="00CA3AA6" w:rsidRDefault="00771B0E" w:rsidP="004D5059">
      <w:pPr>
        <w:pStyle w:val="ListParagraph"/>
        <w:numPr>
          <w:ilvl w:val="0"/>
          <w:numId w:val="39"/>
        </w:numPr>
        <w:spacing w:afterLines="50" w:after="120" w:line="240" w:lineRule="auto"/>
        <w:rPr>
          <w:rFonts w:asciiTheme="minorHAnsi" w:hAnsiTheme="minorHAnsi" w:cstheme="minorHAnsi"/>
          <w:i/>
        </w:rPr>
      </w:pPr>
      <w:r w:rsidRPr="00CA3AA6">
        <w:rPr>
          <w:rFonts w:asciiTheme="minorHAnsi" w:eastAsia="SimSun" w:hAnsiTheme="minorHAnsi" w:cstheme="minorHAnsi"/>
          <w:b/>
          <w:i/>
        </w:rPr>
        <w:t>Option 2, via OAM (Rel-10 relay</w:t>
      </w:r>
      <w:r w:rsidRPr="00CA3AA6">
        <w:rPr>
          <w:rFonts w:asciiTheme="minorHAnsi" w:eastAsia="SimSun" w:hAnsiTheme="minorHAnsi" w:cstheme="minorHAnsi"/>
          <w:b/>
          <w:i/>
          <w:lang w:val="en-US"/>
        </w:rPr>
        <w:t>-</w:t>
      </w:r>
      <w:r w:rsidRPr="00CA3AA6">
        <w:rPr>
          <w:rFonts w:asciiTheme="minorHAnsi" w:eastAsia="SimSun" w:hAnsiTheme="minorHAnsi" w:cstheme="minorHAnsi"/>
          <w:b/>
          <w:i/>
        </w:rPr>
        <w:t>like way)</w:t>
      </w:r>
      <w:r w:rsidRPr="00CA3AA6">
        <w:rPr>
          <w:rFonts w:asciiTheme="minorHAnsi" w:eastAsia="SimSun" w:hAnsiTheme="minorHAnsi" w:cstheme="minorHAnsi"/>
          <w:i/>
        </w:rPr>
        <w:t>, IAB-MT</w:t>
      </w:r>
      <w:r w:rsidRPr="00CA3AA6">
        <w:rPr>
          <w:rFonts w:asciiTheme="minorHAnsi" w:eastAsia="SimSun" w:hAnsiTheme="minorHAnsi" w:cstheme="minorHAnsi"/>
          <w:i/>
          <w:lang w:val="en-US"/>
        </w:rPr>
        <w:t>,</w:t>
      </w:r>
      <w:r w:rsidRPr="00CA3AA6">
        <w:rPr>
          <w:rFonts w:asciiTheme="minorHAnsi" w:eastAsia="SimSun" w:hAnsiTheme="minorHAnsi" w:cstheme="minorHAnsi"/>
          <w:i/>
        </w:rPr>
        <w:t xml:space="preserve"> as </w:t>
      </w:r>
      <w:r w:rsidRPr="00CA3AA6">
        <w:rPr>
          <w:rFonts w:asciiTheme="minorHAnsi" w:eastAsia="SimSun" w:hAnsiTheme="minorHAnsi" w:cstheme="minorHAnsi"/>
          <w:i/>
          <w:lang w:val="en-US"/>
        </w:rPr>
        <w:t xml:space="preserve">a </w:t>
      </w:r>
      <w:r w:rsidRPr="00CA3AA6">
        <w:rPr>
          <w:rFonts w:asciiTheme="minorHAnsi" w:eastAsia="SimSun" w:hAnsiTheme="minorHAnsi" w:cstheme="minorHAnsi"/>
          <w:i/>
        </w:rPr>
        <w:t>normal UE</w:t>
      </w:r>
      <w:r w:rsidRPr="00CA3AA6">
        <w:rPr>
          <w:rFonts w:asciiTheme="minorHAnsi" w:eastAsia="SimSun" w:hAnsiTheme="minorHAnsi" w:cstheme="minorHAnsi"/>
          <w:i/>
          <w:lang w:val="en-US"/>
        </w:rPr>
        <w:t>,</w:t>
      </w:r>
      <w:r w:rsidRPr="00CA3AA6">
        <w:rPr>
          <w:rFonts w:asciiTheme="minorHAnsi" w:eastAsia="SimSun" w:hAnsiTheme="minorHAnsi" w:cstheme="minorHAnsi"/>
          <w:i/>
        </w:rPr>
        <w:t xml:space="preserve"> select</w:t>
      </w:r>
      <w:r w:rsidRPr="00CA3AA6">
        <w:rPr>
          <w:rFonts w:asciiTheme="minorHAnsi" w:eastAsia="SimSun" w:hAnsiTheme="minorHAnsi" w:cstheme="minorHAnsi"/>
          <w:i/>
          <w:lang w:val="en-US"/>
        </w:rPr>
        <w:t>s</w:t>
      </w:r>
      <w:r w:rsidRPr="00CA3AA6">
        <w:rPr>
          <w:rFonts w:asciiTheme="minorHAnsi" w:eastAsia="SimSun" w:hAnsiTheme="minorHAnsi" w:cstheme="minorHAnsi"/>
          <w:i/>
        </w:rPr>
        <w:t xml:space="preserve"> any suitable cell to access, then download</w:t>
      </w:r>
      <w:r w:rsidRPr="00CA3AA6">
        <w:rPr>
          <w:rFonts w:asciiTheme="minorHAnsi" w:eastAsia="SimSun" w:hAnsiTheme="minorHAnsi" w:cstheme="minorHAnsi"/>
          <w:i/>
          <w:lang w:val="en-US"/>
        </w:rPr>
        <w:t>s</w:t>
      </w:r>
      <w:r w:rsidRPr="00CA3AA6">
        <w:rPr>
          <w:rFonts w:asciiTheme="minorHAnsi" w:eastAsia="SimSun" w:hAnsiTheme="minorHAnsi" w:cstheme="minorHAnsi"/>
          <w:i/>
        </w:rPr>
        <w:t xml:space="preserve"> the OAM configuration to get the candidate IAB cell(s) to access. The IAB node select</w:t>
      </w:r>
      <w:r w:rsidRPr="00CA3AA6">
        <w:rPr>
          <w:rFonts w:asciiTheme="minorHAnsi" w:eastAsia="SimSun" w:hAnsiTheme="minorHAnsi" w:cstheme="minorHAnsi"/>
          <w:i/>
          <w:lang w:val="en-US"/>
        </w:rPr>
        <w:t>s</w:t>
      </w:r>
      <w:r w:rsidRPr="00CA3AA6">
        <w:rPr>
          <w:rFonts w:asciiTheme="minorHAnsi" w:eastAsia="SimSun" w:hAnsiTheme="minorHAnsi" w:cstheme="minorHAnsi"/>
          <w:i/>
        </w:rPr>
        <w:t xml:space="preserve"> the parent node from the candidate list</w:t>
      </w:r>
      <w:r w:rsidRPr="00CA3AA6">
        <w:rPr>
          <w:rFonts w:asciiTheme="minorHAnsi" w:eastAsia="SimSun" w:hAnsiTheme="minorHAnsi" w:cstheme="minorHAnsi"/>
          <w:i/>
          <w:lang w:val="en-US"/>
        </w:rPr>
        <w:t>, similar to</w:t>
      </w:r>
      <w:r w:rsidRPr="00CA3AA6">
        <w:rPr>
          <w:rFonts w:asciiTheme="minorHAnsi" w:eastAsia="SimSun" w:hAnsiTheme="minorHAnsi" w:cstheme="minorHAnsi"/>
          <w:i/>
        </w:rPr>
        <w:t xml:space="preserve"> parent node selection for LTE Rel-10 Relay Node.</w:t>
      </w:r>
      <w:r w:rsidRPr="00CA3AA6">
        <w:rPr>
          <w:rFonts w:asciiTheme="minorHAnsi" w:eastAsia="SimSun" w:hAnsiTheme="minorHAnsi" w:cstheme="minorHAnsi"/>
          <w:i/>
          <w:lang w:val="en-US"/>
        </w:rPr>
        <w:t xml:space="preserve"> </w:t>
      </w:r>
    </w:p>
    <w:p w14:paraId="7CF87A7D" w14:textId="77777777" w:rsidR="00771B0E" w:rsidRPr="00CA3AA6" w:rsidRDefault="00771B0E" w:rsidP="004D5059">
      <w:pPr>
        <w:pStyle w:val="ListParagraph"/>
        <w:numPr>
          <w:ilvl w:val="0"/>
          <w:numId w:val="39"/>
        </w:numPr>
        <w:spacing w:afterLines="50" w:after="120" w:line="240" w:lineRule="auto"/>
        <w:rPr>
          <w:rFonts w:asciiTheme="minorHAnsi" w:hAnsiTheme="minorHAnsi" w:cstheme="minorHAnsi"/>
          <w:i/>
        </w:rPr>
      </w:pPr>
      <w:r w:rsidRPr="00CA3AA6">
        <w:rPr>
          <w:rFonts w:asciiTheme="minorHAnsi" w:hAnsiTheme="minorHAnsi" w:cstheme="minorHAnsi"/>
          <w:b/>
          <w:i/>
        </w:rPr>
        <w:t xml:space="preserve">Option </w:t>
      </w:r>
      <w:r w:rsidRPr="00CA3AA6">
        <w:rPr>
          <w:rFonts w:asciiTheme="minorHAnsi" w:eastAsia="SimSun" w:hAnsiTheme="minorHAnsi" w:cstheme="minorHAnsi"/>
          <w:b/>
          <w:i/>
        </w:rPr>
        <w:t>3, v</w:t>
      </w:r>
      <w:r w:rsidRPr="00CA3AA6">
        <w:rPr>
          <w:rFonts w:asciiTheme="minorHAnsi" w:hAnsiTheme="minorHAnsi" w:cstheme="minorHAnsi"/>
          <w:b/>
          <w:i/>
        </w:rPr>
        <w:t xml:space="preserve">ia </w:t>
      </w:r>
      <w:r w:rsidRPr="00CA3AA6">
        <w:rPr>
          <w:rFonts w:asciiTheme="minorHAnsi" w:hAnsiTheme="minorHAnsi" w:cstheme="minorHAnsi"/>
          <w:b/>
          <w:i/>
          <w:lang w:val="en-US"/>
        </w:rPr>
        <w:t xml:space="preserve">new </w:t>
      </w:r>
      <w:r w:rsidRPr="00CA3AA6">
        <w:rPr>
          <w:rFonts w:asciiTheme="minorHAnsi" w:hAnsiTheme="minorHAnsi" w:cstheme="minorHAnsi"/>
          <w:b/>
          <w:i/>
        </w:rPr>
        <w:t>signaling</w:t>
      </w:r>
      <w:r w:rsidRPr="00CA3AA6">
        <w:rPr>
          <w:rFonts w:asciiTheme="minorHAnsi" w:hAnsiTheme="minorHAnsi" w:cstheme="minorHAnsi"/>
          <w:i/>
        </w:rPr>
        <w:t xml:space="preserve">, the system info from IAB-DU or IAB-donor </w:t>
      </w:r>
      <w:r w:rsidRPr="00CA3AA6">
        <w:rPr>
          <w:rFonts w:asciiTheme="minorHAnsi" w:eastAsia="SimSun" w:hAnsiTheme="minorHAnsi" w:cstheme="minorHAnsi"/>
          <w:i/>
        </w:rPr>
        <w:t>could</w:t>
      </w:r>
      <w:r w:rsidRPr="00CA3AA6">
        <w:rPr>
          <w:rFonts w:asciiTheme="minorHAnsi" w:eastAsia="SimSun" w:hAnsiTheme="minorHAnsi" w:cstheme="minorHAnsi"/>
          <w:i/>
          <w:lang w:val="en-US"/>
        </w:rPr>
        <w:t xml:space="preserve"> explicitly or implicitly</w:t>
      </w:r>
      <w:r w:rsidRPr="00CA3AA6">
        <w:rPr>
          <w:rFonts w:asciiTheme="minorHAnsi" w:hAnsiTheme="minorHAnsi" w:cstheme="minorHAnsi"/>
          <w:i/>
        </w:rPr>
        <w:t xml:space="preserve"> indicate</w:t>
      </w:r>
      <w:r w:rsidRPr="00CA3AA6">
        <w:rPr>
          <w:rFonts w:asciiTheme="minorHAnsi" w:eastAsia="SimSun" w:hAnsiTheme="minorHAnsi" w:cstheme="minorHAnsi"/>
          <w:i/>
        </w:rPr>
        <w:t xml:space="preserve"> an IAB cell. During the IAB-MT setup, it shall select the parent from the IAB cells indicated in system information.</w:t>
      </w:r>
      <w:r w:rsidRPr="00CA3AA6">
        <w:rPr>
          <w:rFonts w:asciiTheme="minorHAnsi" w:hAnsiTheme="minorHAnsi" w:cstheme="minorHAnsi"/>
          <w:i/>
        </w:rPr>
        <w:t xml:space="preserve"> </w:t>
      </w:r>
    </w:p>
    <w:p w14:paraId="637FF99B" w14:textId="3FA2775B" w:rsidR="00771B0E" w:rsidRPr="00CA3AA6" w:rsidRDefault="00771B0E" w:rsidP="004D5059">
      <w:pPr>
        <w:pStyle w:val="ListParagraph"/>
        <w:numPr>
          <w:ilvl w:val="0"/>
          <w:numId w:val="39"/>
        </w:numPr>
        <w:spacing w:afterLines="50" w:after="120" w:line="240" w:lineRule="auto"/>
        <w:rPr>
          <w:rFonts w:asciiTheme="minorHAnsi" w:hAnsiTheme="minorHAnsi" w:cstheme="minorHAnsi"/>
          <w:i/>
        </w:rPr>
      </w:pPr>
      <w:r w:rsidRPr="00CA3AA6">
        <w:rPr>
          <w:rFonts w:asciiTheme="minorHAnsi" w:hAnsiTheme="minorHAnsi" w:cstheme="minorHAnsi"/>
          <w:b/>
          <w:i/>
          <w:lang w:val="en-US"/>
        </w:rPr>
        <w:t xml:space="preserve">Option 4, </w:t>
      </w:r>
      <w:r w:rsidRPr="00CA3AA6">
        <w:rPr>
          <w:rFonts w:asciiTheme="minorHAnsi" w:hAnsiTheme="minorHAnsi" w:cstheme="minorHAnsi"/>
          <w:b/>
          <w:bCs/>
          <w:i/>
        </w:rPr>
        <w:t>via handover</w:t>
      </w:r>
      <w:r w:rsidRPr="00CA3AA6">
        <w:rPr>
          <w:rFonts w:asciiTheme="minorHAnsi" w:eastAsia="SimSun" w:hAnsiTheme="minorHAnsi" w:cstheme="minorHAnsi"/>
          <w:b/>
          <w:bCs/>
          <w:i/>
        </w:rPr>
        <w:t>/redi</w:t>
      </w:r>
      <w:r w:rsidR="008B053E" w:rsidRPr="00CA3AA6">
        <w:rPr>
          <w:rFonts w:asciiTheme="minorHAnsi" w:eastAsia="SimSun" w:hAnsiTheme="minorHAnsi" w:cstheme="minorHAnsi"/>
          <w:b/>
          <w:bCs/>
          <w:i/>
          <w:lang w:val="en-US"/>
        </w:rPr>
        <w:t>r</w:t>
      </w:r>
      <w:r w:rsidRPr="00CA3AA6">
        <w:rPr>
          <w:rFonts w:asciiTheme="minorHAnsi" w:eastAsia="SimSun" w:hAnsiTheme="minorHAnsi" w:cstheme="minorHAnsi"/>
          <w:b/>
          <w:bCs/>
          <w:i/>
        </w:rPr>
        <w:t>ection</w:t>
      </w:r>
      <w:r w:rsidRPr="00CA3AA6">
        <w:rPr>
          <w:rFonts w:asciiTheme="minorHAnsi" w:hAnsiTheme="minorHAnsi" w:cstheme="minorHAnsi"/>
          <w:b/>
          <w:bCs/>
          <w:i/>
        </w:rPr>
        <w:t xml:space="preserve"> mechanisms</w:t>
      </w:r>
      <w:r w:rsidRPr="00CA3AA6">
        <w:rPr>
          <w:rFonts w:asciiTheme="minorHAnsi" w:hAnsiTheme="minorHAnsi" w:cstheme="minorHAnsi"/>
          <w:i/>
          <w:lang w:val="en-US"/>
        </w:rPr>
        <w:t>, where</w:t>
      </w:r>
      <w:r w:rsidRPr="00CA3AA6">
        <w:rPr>
          <w:rFonts w:asciiTheme="minorHAnsi" w:hAnsiTheme="minorHAnsi" w:cstheme="minorHAnsi"/>
          <w:i/>
        </w:rPr>
        <w:t xml:space="preserve"> IA</w:t>
      </w:r>
      <w:r w:rsidRPr="00CA3AA6">
        <w:rPr>
          <w:rFonts w:asciiTheme="minorHAnsi" w:hAnsiTheme="minorHAnsi" w:cstheme="minorHAnsi"/>
          <w:i/>
          <w:lang w:val="en-US"/>
        </w:rPr>
        <w:t>B-</w:t>
      </w:r>
      <w:r w:rsidRPr="00CA3AA6">
        <w:rPr>
          <w:rFonts w:asciiTheme="minorHAnsi" w:hAnsiTheme="minorHAnsi" w:cstheme="minorHAnsi"/>
          <w:i/>
        </w:rPr>
        <w:t>node connect</w:t>
      </w:r>
      <w:r w:rsidRPr="00CA3AA6">
        <w:rPr>
          <w:rFonts w:asciiTheme="minorHAnsi" w:hAnsiTheme="minorHAnsi" w:cstheme="minorHAnsi"/>
          <w:i/>
          <w:lang w:val="en-US"/>
        </w:rPr>
        <w:t>s</w:t>
      </w:r>
      <w:r w:rsidRPr="00CA3AA6">
        <w:rPr>
          <w:rFonts w:asciiTheme="minorHAnsi" w:hAnsiTheme="minorHAnsi" w:cstheme="minorHAnsi"/>
          <w:i/>
        </w:rPr>
        <w:t xml:space="preserve"> to any cell and then it could be up to CU configuration (once the CU has learned that the</w:t>
      </w:r>
      <w:r w:rsidRPr="00CA3AA6">
        <w:rPr>
          <w:rFonts w:asciiTheme="minorHAnsi" w:hAnsiTheme="minorHAnsi" w:cstheme="minorHAnsi"/>
          <w:i/>
          <w:lang w:val="en-US"/>
        </w:rPr>
        <w:t xml:space="preserve"> connecting node is </w:t>
      </w:r>
      <w:r w:rsidRPr="00CA3AA6">
        <w:rPr>
          <w:rFonts w:asciiTheme="minorHAnsi" w:hAnsiTheme="minorHAnsi" w:cstheme="minorHAnsi"/>
          <w:i/>
        </w:rPr>
        <w:t xml:space="preserve">IAB) to </w:t>
      </w:r>
      <w:r w:rsidRPr="00CA3AA6">
        <w:rPr>
          <w:rFonts w:asciiTheme="minorHAnsi" w:hAnsiTheme="minorHAnsi" w:cstheme="minorHAnsi"/>
          <w:i/>
          <w:lang w:val="en-US"/>
        </w:rPr>
        <w:t>direct</w:t>
      </w:r>
      <w:r w:rsidRPr="00CA3AA6">
        <w:rPr>
          <w:rFonts w:asciiTheme="minorHAnsi" w:hAnsiTheme="minorHAnsi" w:cstheme="minorHAnsi"/>
          <w:i/>
        </w:rPr>
        <w:t xml:space="preserve"> the IAB</w:t>
      </w:r>
      <w:r w:rsidRPr="00CA3AA6">
        <w:rPr>
          <w:rFonts w:asciiTheme="minorHAnsi" w:hAnsiTheme="minorHAnsi" w:cstheme="minorHAnsi"/>
          <w:i/>
          <w:lang w:val="en-US"/>
        </w:rPr>
        <w:t>-</w:t>
      </w:r>
      <w:r w:rsidRPr="00CA3AA6">
        <w:rPr>
          <w:rFonts w:asciiTheme="minorHAnsi" w:hAnsiTheme="minorHAnsi" w:cstheme="minorHAnsi"/>
          <w:i/>
        </w:rPr>
        <w:t xml:space="preserve">node to </w:t>
      </w:r>
      <w:r w:rsidRPr="00CA3AA6">
        <w:rPr>
          <w:rFonts w:asciiTheme="minorHAnsi" w:hAnsiTheme="minorHAnsi" w:cstheme="minorHAnsi"/>
          <w:i/>
          <w:lang w:val="en-US"/>
        </w:rPr>
        <w:t>an IAB-capable</w:t>
      </w:r>
      <w:r w:rsidRPr="00CA3AA6">
        <w:rPr>
          <w:rFonts w:asciiTheme="minorHAnsi" w:hAnsiTheme="minorHAnsi" w:cstheme="minorHAnsi"/>
          <w:i/>
        </w:rPr>
        <w:t xml:space="preserve"> parent using existing mechanisms such as handover / release with re-direction.</w:t>
      </w:r>
      <w:r w:rsidRPr="00CA3AA6">
        <w:rPr>
          <w:rFonts w:asciiTheme="minorHAnsi" w:hAnsiTheme="minorHAnsi" w:cstheme="minorHAnsi"/>
          <w:i/>
          <w:lang w:val="en-US"/>
        </w:rPr>
        <w:t xml:space="preserve"> </w:t>
      </w:r>
      <w:proofErr w:type="gramStart"/>
      <w:r w:rsidRPr="00CA3AA6">
        <w:rPr>
          <w:rFonts w:asciiTheme="minorHAnsi" w:hAnsiTheme="minorHAnsi" w:cstheme="minorHAnsi"/>
          <w:i/>
          <w:lang w:val="en-US"/>
        </w:rPr>
        <w:t>Similar to</w:t>
      </w:r>
      <w:proofErr w:type="gramEnd"/>
      <w:r w:rsidRPr="00CA3AA6">
        <w:rPr>
          <w:rFonts w:asciiTheme="minorHAnsi" w:hAnsiTheme="minorHAnsi" w:cstheme="minorHAnsi"/>
          <w:i/>
          <w:lang w:val="en-US"/>
        </w:rPr>
        <w:t xml:space="preserve"> Option 2, the CU can obtain the knowledge of IAB-capable parents via OAM.</w:t>
      </w:r>
    </w:p>
    <w:p w14:paraId="101CF7ED" w14:textId="22CEA8EA" w:rsidR="00355377" w:rsidRDefault="00521B98" w:rsidP="004D5059">
      <w:pPr>
        <w:spacing w:after="120"/>
        <w:rPr>
          <w:rFonts w:eastAsia="Times New Roman" w:cstheme="minorHAnsi"/>
          <w:lang w:val="en-US" w:eastAsia="x-none"/>
        </w:rPr>
      </w:pPr>
      <w:r w:rsidRPr="00CA3AA6">
        <w:rPr>
          <w:rFonts w:eastAsia="Times New Roman" w:cstheme="minorHAnsi"/>
          <w:lang w:val="en-US" w:eastAsia="x-none"/>
        </w:rPr>
        <w:t>After discussion</w:t>
      </w:r>
      <w:r w:rsidR="00664A7D">
        <w:rPr>
          <w:rFonts w:eastAsia="Times New Roman" w:cstheme="minorHAnsi"/>
          <w:lang w:val="en-US" w:eastAsia="x-none"/>
        </w:rPr>
        <w:t xml:space="preserve"> at </w:t>
      </w:r>
      <w:r w:rsidR="00355377" w:rsidRPr="00CA3AA6">
        <w:rPr>
          <w:rFonts w:eastAsia="Times New Roman" w:cstheme="minorHAnsi"/>
          <w:lang w:val="en-US" w:eastAsia="x-none"/>
        </w:rPr>
        <w:t>RAN3#10</w:t>
      </w:r>
      <w:r w:rsidR="003A273D">
        <w:rPr>
          <w:rFonts w:eastAsia="Times New Roman" w:cstheme="minorHAnsi"/>
          <w:lang w:val="en-US" w:eastAsia="x-none"/>
        </w:rPr>
        <w:t>4,</w:t>
      </w:r>
      <w:r w:rsidR="00355377" w:rsidRPr="00CA3AA6">
        <w:rPr>
          <w:rFonts w:eastAsia="Times New Roman" w:cstheme="minorHAnsi"/>
          <w:lang w:val="en-US" w:eastAsia="x-none"/>
        </w:rPr>
        <w:t xml:space="preserve"> the following agreements</w:t>
      </w:r>
      <w:r w:rsidR="00A64DB5" w:rsidRPr="00CA3AA6">
        <w:rPr>
          <w:rFonts w:eastAsia="Times New Roman" w:cstheme="minorHAnsi"/>
          <w:lang w:val="en-US" w:eastAsia="x-none"/>
        </w:rPr>
        <w:t xml:space="preserve"> </w:t>
      </w:r>
      <w:r w:rsidR="00664A7D">
        <w:rPr>
          <w:rFonts w:eastAsia="Times New Roman" w:cstheme="minorHAnsi"/>
          <w:lang w:val="en-US" w:eastAsia="x-none"/>
        </w:rPr>
        <w:t>on</w:t>
      </w:r>
      <w:r w:rsidR="00A64DB5" w:rsidRPr="00CA3AA6">
        <w:rPr>
          <w:rFonts w:eastAsia="Times New Roman" w:cstheme="minorHAnsi"/>
          <w:lang w:val="en-US" w:eastAsia="x-none"/>
        </w:rPr>
        <w:t xml:space="preserve"> IAB parent node selection</w:t>
      </w:r>
      <w:r w:rsidR="00664A7D">
        <w:rPr>
          <w:rFonts w:eastAsia="Times New Roman" w:cstheme="minorHAnsi"/>
          <w:lang w:val="en-US" w:eastAsia="x-none"/>
        </w:rPr>
        <w:t xml:space="preserve"> were made</w:t>
      </w:r>
      <w:r w:rsidR="00355377" w:rsidRPr="00CA3AA6">
        <w:rPr>
          <w:rFonts w:eastAsia="Times New Roman" w:cstheme="minorHAnsi"/>
          <w:lang w:val="en-US" w:eastAsia="x-none"/>
        </w:rPr>
        <w:t>:</w:t>
      </w:r>
    </w:p>
    <w:p w14:paraId="1DA9D32D" w14:textId="77777777" w:rsidR="00756458" w:rsidRPr="00756458" w:rsidRDefault="00756458" w:rsidP="004D5059">
      <w:pPr>
        <w:widowControl w:val="0"/>
        <w:spacing w:after="0"/>
        <w:ind w:left="144" w:hanging="144"/>
        <w:rPr>
          <w:rFonts w:cs="Calibri"/>
          <w:b/>
          <w:color w:val="00B050"/>
          <w:sz w:val="18"/>
          <w:szCs w:val="24"/>
          <w:lang w:val="en-US"/>
        </w:rPr>
      </w:pPr>
      <w:r w:rsidRPr="00756458">
        <w:rPr>
          <w:rFonts w:cs="Calibri"/>
          <w:b/>
          <w:color w:val="00B050"/>
          <w:sz w:val="18"/>
          <w:szCs w:val="24"/>
          <w:lang w:val="en-US"/>
        </w:rPr>
        <w:t>OAM options are not precluded</w:t>
      </w:r>
    </w:p>
    <w:p w14:paraId="0A0FDD4F" w14:textId="17173706" w:rsidR="00756458" w:rsidRPr="00756458" w:rsidRDefault="00756458" w:rsidP="004D5059">
      <w:pPr>
        <w:spacing w:after="120"/>
        <w:rPr>
          <w:rFonts w:eastAsia="Times New Roman" w:cstheme="minorHAnsi"/>
          <w:lang w:val="en-US" w:eastAsia="x-none"/>
        </w:rPr>
      </w:pPr>
      <w:r w:rsidRPr="00756458">
        <w:rPr>
          <w:rFonts w:cs="Calibri"/>
          <w:b/>
          <w:color w:val="00B050"/>
          <w:sz w:val="18"/>
          <w:szCs w:val="24"/>
          <w:lang w:val="en-US"/>
        </w:rPr>
        <w:t>WA: Parent node selection is performed via legacy handover/redirection mechanisms (i.e. opt4); enhancements to existing mechanisms enabling opt4, if necessary, are not precluded</w:t>
      </w:r>
    </w:p>
    <w:p w14:paraId="5E5D62DA" w14:textId="7B4622C0" w:rsidR="00232A2B" w:rsidRPr="00CA3AA6" w:rsidRDefault="00771B0E" w:rsidP="004D5059">
      <w:pPr>
        <w:spacing w:after="120"/>
        <w:rPr>
          <w:rFonts w:eastAsia="Times New Roman" w:cstheme="minorHAnsi"/>
          <w:lang w:val="en-US" w:eastAsia="x-none"/>
        </w:rPr>
      </w:pPr>
      <w:r w:rsidRPr="00CA3AA6">
        <w:rPr>
          <w:rFonts w:eastAsia="Times New Roman" w:cstheme="minorHAnsi"/>
          <w:lang w:val="en-US" w:eastAsia="x-none"/>
        </w:rPr>
        <w:t xml:space="preserve">In this paper, </w:t>
      </w:r>
      <w:r w:rsidR="002E5BD6" w:rsidRPr="00CA3AA6">
        <w:rPr>
          <w:rFonts w:eastAsia="Times New Roman" w:cstheme="minorHAnsi"/>
          <w:lang w:val="en-US" w:eastAsia="x-none"/>
        </w:rPr>
        <w:t>we provide</w:t>
      </w:r>
      <w:r w:rsidR="00014DD4" w:rsidRPr="00CA3AA6">
        <w:rPr>
          <w:rFonts w:eastAsia="Times New Roman" w:cstheme="minorHAnsi"/>
          <w:lang w:val="en-US" w:eastAsia="x-none"/>
        </w:rPr>
        <w:t xml:space="preserve"> more details</w:t>
      </w:r>
      <w:r w:rsidR="00EA2CE8" w:rsidRPr="00CA3AA6">
        <w:rPr>
          <w:rFonts w:eastAsia="Times New Roman" w:cstheme="minorHAnsi"/>
          <w:lang w:val="en-US" w:eastAsia="x-none"/>
        </w:rPr>
        <w:t xml:space="preserve"> on </w:t>
      </w:r>
      <w:r w:rsidR="004666EF" w:rsidRPr="00CA3AA6">
        <w:rPr>
          <w:rFonts w:eastAsia="Times New Roman" w:cstheme="minorHAnsi"/>
          <w:lang w:val="en-US" w:eastAsia="x-none"/>
        </w:rPr>
        <w:t xml:space="preserve">how </w:t>
      </w:r>
      <w:r w:rsidR="008B785A" w:rsidRPr="00CA3AA6">
        <w:rPr>
          <w:rFonts w:eastAsia="Times New Roman" w:cstheme="minorHAnsi"/>
          <w:lang w:val="en-US" w:eastAsia="x-none"/>
        </w:rPr>
        <w:t xml:space="preserve">the </w:t>
      </w:r>
      <w:r w:rsidR="00A77A4D" w:rsidRPr="00CA3AA6">
        <w:rPr>
          <w:rFonts w:eastAsia="Times New Roman" w:cstheme="minorHAnsi"/>
          <w:lang w:val="en-US" w:eastAsia="x-none"/>
        </w:rPr>
        <w:t xml:space="preserve">handover/redirection mechanism will work </w:t>
      </w:r>
      <w:r w:rsidR="00286CCB" w:rsidRPr="00CA3AA6">
        <w:rPr>
          <w:rFonts w:eastAsia="Times New Roman" w:cstheme="minorHAnsi"/>
          <w:lang w:val="en-US" w:eastAsia="x-none"/>
        </w:rPr>
        <w:t xml:space="preserve">in the context of IAB </w:t>
      </w:r>
      <w:r w:rsidR="00111DD0" w:rsidRPr="00CA3AA6">
        <w:rPr>
          <w:rFonts w:eastAsia="Times New Roman" w:cstheme="minorHAnsi"/>
          <w:lang w:val="en-US" w:eastAsia="x-none"/>
        </w:rPr>
        <w:t>node</w:t>
      </w:r>
      <w:r w:rsidR="00286CCB" w:rsidRPr="00CA3AA6">
        <w:rPr>
          <w:rFonts w:eastAsia="Times New Roman" w:cstheme="minorHAnsi"/>
          <w:lang w:val="en-US" w:eastAsia="x-none"/>
        </w:rPr>
        <w:t>.</w:t>
      </w:r>
    </w:p>
    <w:p w14:paraId="296307E4" w14:textId="2597A954" w:rsidR="00AB163E" w:rsidRPr="00380A85" w:rsidRDefault="00AC2C9F" w:rsidP="004D5059">
      <w:pPr>
        <w:pStyle w:val="Heading1"/>
        <w:rPr>
          <w:rFonts w:asciiTheme="minorHAnsi" w:hAnsiTheme="minorHAnsi" w:cstheme="minorHAnsi"/>
          <w:sz w:val="40"/>
          <w:szCs w:val="40"/>
        </w:rPr>
      </w:pPr>
      <w:r w:rsidRPr="00380A85">
        <w:rPr>
          <w:rFonts w:asciiTheme="minorHAnsi" w:hAnsiTheme="minorHAnsi" w:cstheme="minorHAnsi"/>
          <w:sz w:val="40"/>
          <w:szCs w:val="40"/>
        </w:rPr>
        <w:t>2</w:t>
      </w:r>
      <w:r w:rsidR="00AB163E" w:rsidRPr="00380A85">
        <w:rPr>
          <w:rFonts w:asciiTheme="minorHAnsi" w:hAnsiTheme="minorHAnsi" w:cstheme="minorHAnsi"/>
          <w:sz w:val="40"/>
          <w:szCs w:val="40"/>
        </w:rPr>
        <w:t xml:space="preserve"> </w:t>
      </w:r>
      <w:r w:rsidR="00674038" w:rsidRPr="00380A85">
        <w:rPr>
          <w:rFonts w:asciiTheme="minorHAnsi" w:hAnsiTheme="minorHAnsi" w:cstheme="minorHAnsi"/>
          <w:sz w:val="40"/>
          <w:szCs w:val="40"/>
        </w:rPr>
        <w:tab/>
      </w:r>
      <w:r w:rsidR="00286CCB">
        <w:rPr>
          <w:rFonts w:asciiTheme="minorHAnsi" w:hAnsiTheme="minorHAnsi" w:cstheme="minorHAnsi"/>
          <w:sz w:val="40"/>
          <w:szCs w:val="40"/>
        </w:rPr>
        <w:t xml:space="preserve">IAB Parent node </w:t>
      </w:r>
      <w:r w:rsidR="00664A7D">
        <w:rPr>
          <w:rFonts w:asciiTheme="minorHAnsi" w:hAnsiTheme="minorHAnsi" w:cstheme="minorHAnsi"/>
          <w:sz w:val="40"/>
          <w:szCs w:val="40"/>
        </w:rPr>
        <w:t>s</w:t>
      </w:r>
      <w:r w:rsidR="00286CCB">
        <w:rPr>
          <w:rFonts w:asciiTheme="minorHAnsi" w:hAnsiTheme="minorHAnsi" w:cstheme="minorHAnsi"/>
          <w:sz w:val="40"/>
          <w:szCs w:val="40"/>
        </w:rPr>
        <w:t>election</w:t>
      </w:r>
      <w:r w:rsidR="002F0C0D">
        <w:rPr>
          <w:rFonts w:asciiTheme="minorHAnsi" w:hAnsiTheme="minorHAnsi" w:cstheme="minorHAnsi"/>
          <w:sz w:val="40"/>
          <w:szCs w:val="40"/>
        </w:rPr>
        <w:t xml:space="preserve"> via </w:t>
      </w:r>
      <w:r w:rsidR="00664A7D">
        <w:rPr>
          <w:rFonts w:asciiTheme="minorHAnsi" w:hAnsiTheme="minorHAnsi" w:cstheme="minorHAnsi"/>
          <w:sz w:val="40"/>
          <w:szCs w:val="40"/>
        </w:rPr>
        <w:t>h</w:t>
      </w:r>
      <w:r w:rsidR="002F0C0D">
        <w:rPr>
          <w:rFonts w:asciiTheme="minorHAnsi" w:hAnsiTheme="minorHAnsi" w:cstheme="minorHAnsi"/>
          <w:sz w:val="40"/>
          <w:szCs w:val="40"/>
        </w:rPr>
        <w:t>andover/</w:t>
      </w:r>
      <w:r w:rsidR="00664A7D">
        <w:rPr>
          <w:rFonts w:asciiTheme="minorHAnsi" w:hAnsiTheme="minorHAnsi" w:cstheme="minorHAnsi"/>
          <w:sz w:val="40"/>
          <w:szCs w:val="40"/>
        </w:rPr>
        <w:t>r</w:t>
      </w:r>
      <w:r w:rsidR="002F0C0D">
        <w:rPr>
          <w:rFonts w:asciiTheme="minorHAnsi" w:hAnsiTheme="minorHAnsi" w:cstheme="minorHAnsi"/>
          <w:sz w:val="40"/>
          <w:szCs w:val="40"/>
        </w:rPr>
        <w:t>edirection</w:t>
      </w:r>
    </w:p>
    <w:p w14:paraId="59886A48" w14:textId="412188AB" w:rsidR="00B86ABD" w:rsidRPr="004D5059" w:rsidRDefault="00AA6DA1" w:rsidP="004D5059">
      <w:pPr>
        <w:spacing w:afterLines="50" w:after="120"/>
        <w:rPr>
          <w:rFonts w:eastAsia="SimSun" w:cstheme="minorHAnsi"/>
          <w:szCs w:val="24"/>
          <w:lang w:val="en-GB"/>
        </w:rPr>
      </w:pPr>
      <w:r w:rsidRPr="004D5059">
        <w:rPr>
          <w:rFonts w:eastAsia="SimSun" w:cstheme="minorHAnsi"/>
          <w:szCs w:val="24"/>
          <w:lang w:val="en-GB"/>
        </w:rPr>
        <w:t xml:space="preserve">As </w:t>
      </w:r>
      <w:r w:rsidR="006F7078" w:rsidRPr="004D5059">
        <w:rPr>
          <w:rFonts w:eastAsia="SimSun" w:cstheme="minorHAnsi"/>
          <w:szCs w:val="24"/>
          <w:lang w:val="en-GB"/>
        </w:rPr>
        <w:t xml:space="preserve">stated in </w:t>
      </w:r>
      <w:r w:rsidR="00A06F04" w:rsidRPr="004D5059">
        <w:rPr>
          <w:rFonts w:eastAsia="SimSun" w:cstheme="minorHAnsi"/>
          <w:szCs w:val="24"/>
          <w:lang w:val="en-GB"/>
        </w:rPr>
        <w:t>[1]</w:t>
      </w:r>
      <w:r w:rsidR="00BC4A72" w:rsidRPr="004D5059">
        <w:rPr>
          <w:rFonts w:eastAsia="SimSun" w:cstheme="minorHAnsi"/>
          <w:szCs w:val="24"/>
          <w:lang w:val="en-GB"/>
        </w:rPr>
        <w:t>,</w:t>
      </w:r>
      <w:r w:rsidR="003B063C" w:rsidRPr="004D5059">
        <w:rPr>
          <w:rFonts w:eastAsia="SimSun" w:cstheme="minorHAnsi"/>
          <w:szCs w:val="24"/>
          <w:lang w:val="en-GB"/>
        </w:rPr>
        <w:t xml:space="preserve"> the IAB node integration procedure will comprise the following three main steps:</w:t>
      </w:r>
    </w:p>
    <w:p w14:paraId="14CDF5B8" w14:textId="4FFE3A7C" w:rsidR="0075688E" w:rsidRPr="004D5059" w:rsidRDefault="0075688E" w:rsidP="004D5059">
      <w:pPr>
        <w:pStyle w:val="ListParagraph"/>
        <w:numPr>
          <w:ilvl w:val="0"/>
          <w:numId w:val="41"/>
        </w:numPr>
        <w:tabs>
          <w:tab w:val="left" w:pos="2265"/>
        </w:tabs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cs="Arial"/>
          <w:szCs w:val="24"/>
        </w:rPr>
      </w:pPr>
      <w:r w:rsidRPr="004D5059">
        <w:rPr>
          <w:rFonts w:cs="Arial"/>
          <w:b/>
          <w:szCs w:val="24"/>
        </w:rPr>
        <w:t>MT Setup:</w:t>
      </w:r>
      <w:r w:rsidRPr="004D5059">
        <w:rPr>
          <w:rFonts w:cs="Arial"/>
          <w:szCs w:val="24"/>
        </w:rPr>
        <w:t xml:space="preserve"> this includes selection of a parent node, authentication/authorization, establishment of SRBs, etc.</w:t>
      </w:r>
    </w:p>
    <w:p w14:paraId="22923C81" w14:textId="0D52C661" w:rsidR="0075688E" w:rsidRPr="004D5059" w:rsidRDefault="0075688E" w:rsidP="004D5059">
      <w:pPr>
        <w:pStyle w:val="ListParagraph"/>
        <w:numPr>
          <w:ilvl w:val="0"/>
          <w:numId w:val="41"/>
        </w:numPr>
        <w:tabs>
          <w:tab w:val="left" w:pos="2265"/>
        </w:tabs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cs="Arial"/>
          <w:b/>
          <w:szCs w:val="24"/>
        </w:rPr>
      </w:pPr>
      <w:r w:rsidRPr="004D5059">
        <w:rPr>
          <w:rFonts w:cs="Arial"/>
          <w:b/>
          <w:szCs w:val="24"/>
        </w:rPr>
        <w:t xml:space="preserve">Backhaul Setup and IP address allocation: </w:t>
      </w:r>
      <w:r w:rsidRPr="004D5059">
        <w:rPr>
          <w:rFonts w:cs="Arial"/>
          <w:szCs w:val="24"/>
        </w:rPr>
        <w:t xml:space="preserve">this includes the establishment of backhaul RLC channels, IP address allocation for the IAB’s DU, MT BAP entity setup, etc. </w:t>
      </w:r>
    </w:p>
    <w:p w14:paraId="0CF3DDD7" w14:textId="035BDC06" w:rsidR="00B86ABD" w:rsidRPr="004D5059" w:rsidRDefault="0075688E" w:rsidP="004D5059">
      <w:pPr>
        <w:pStyle w:val="ListParagraph"/>
        <w:numPr>
          <w:ilvl w:val="0"/>
          <w:numId w:val="41"/>
        </w:numPr>
        <w:tabs>
          <w:tab w:val="left" w:pos="2265"/>
        </w:tabs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cs="Arial"/>
          <w:b/>
          <w:szCs w:val="24"/>
        </w:rPr>
      </w:pPr>
      <w:r w:rsidRPr="004D5059">
        <w:rPr>
          <w:rFonts w:cs="Arial"/>
          <w:b/>
          <w:szCs w:val="24"/>
        </w:rPr>
        <w:t xml:space="preserve">DU setup: </w:t>
      </w:r>
      <w:r w:rsidRPr="004D5059">
        <w:rPr>
          <w:rFonts w:cs="Arial"/>
          <w:szCs w:val="24"/>
        </w:rPr>
        <w:t>this includes F1-C setup towards the donor CU, activation of cells, etc.</w:t>
      </w:r>
    </w:p>
    <w:p w14:paraId="652586F5" w14:textId="0F8029E4" w:rsidR="00FE2123" w:rsidRPr="004D5059" w:rsidRDefault="00F71EB5" w:rsidP="004D5059">
      <w:pPr>
        <w:spacing w:afterLines="50" w:after="120"/>
        <w:rPr>
          <w:rFonts w:eastAsia="SimSun" w:cstheme="minorHAnsi"/>
          <w:szCs w:val="24"/>
          <w:lang w:val="en-US"/>
        </w:rPr>
      </w:pPr>
      <w:r w:rsidRPr="004D5059">
        <w:rPr>
          <w:rFonts w:eastAsia="SimSun" w:cstheme="minorHAnsi"/>
          <w:szCs w:val="24"/>
          <w:lang w:val="en-GB"/>
        </w:rPr>
        <w:t>I</w:t>
      </w:r>
      <w:r w:rsidR="003A273D">
        <w:rPr>
          <w:rFonts w:eastAsia="SimSun" w:cstheme="minorHAnsi"/>
          <w:szCs w:val="24"/>
          <w:lang w:val="en-GB"/>
        </w:rPr>
        <w:t xml:space="preserve">n </w:t>
      </w:r>
      <w:r w:rsidRPr="004D5059">
        <w:rPr>
          <w:rFonts w:eastAsia="SimSun" w:cstheme="minorHAnsi"/>
          <w:szCs w:val="24"/>
          <w:lang w:val="en-GB"/>
        </w:rPr>
        <w:t>S</w:t>
      </w:r>
      <w:r w:rsidR="0067201B" w:rsidRPr="004D5059">
        <w:rPr>
          <w:rFonts w:eastAsia="SimSun" w:cstheme="minorHAnsi"/>
          <w:szCs w:val="24"/>
          <w:lang w:val="en-GB"/>
        </w:rPr>
        <w:t xml:space="preserve">tep 1 </w:t>
      </w:r>
      <w:r w:rsidR="00220B72" w:rsidRPr="004D5059">
        <w:rPr>
          <w:rFonts w:eastAsia="SimSun" w:cstheme="minorHAnsi"/>
          <w:szCs w:val="24"/>
          <w:lang w:val="en-US"/>
        </w:rPr>
        <w:t xml:space="preserve">the </w:t>
      </w:r>
      <w:r w:rsidR="00E12F87" w:rsidRPr="004D5059">
        <w:rPr>
          <w:rFonts w:eastAsia="SimSun" w:cstheme="minorHAnsi"/>
          <w:szCs w:val="24"/>
          <w:lang w:val="en-US"/>
        </w:rPr>
        <w:t>IAB node will connect to a suitable parent node</w:t>
      </w:r>
      <w:r w:rsidR="00B50F6E" w:rsidRPr="004D5059">
        <w:rPr>
          <w:rFonts w:eastAsia="SimSun" w:cstheme="minorHAnsi"/>
          <w:szCs w:val="24"/>
          <w:lang w:val="en-US"/>
        </w:rPr>
        <w:t xml:space="preserve">. Depending on the </w:t>
      </w:r>
      <w:r w:rsidR="009C744E" w:rsidRPr="004D5059">
        <w:rPr>
          <w:rFonts w:eastAsia="SimSun" w:cstheme="minorHAnsi"/>
          <w:szCs w:val="24"/>
          <w:lang w:val="en-US"/>
        </w:rPr>
        <w:t>network</w:t>
      </w:r>
      <w:r w:rsidR="005A1366" w:rsidRPr="004D5059">
        <w:rPr>
          <w:rFonts w:eastAsia="SimSun" w:cstheme="minorHAnsi"/>
          <w:szCs w:val="24"/>
          <w:lang w:val="en-US"/>
        </w:rPr>
        <w:t xml:space="preserve"> scenario</w:t>
      </w:r>
      <w:r w:rsidR="00FE2123" w:rsidRPr="004D5059">
        <w:rPr>
          <w:rFonts w:eastAsia="SimSun" w:cstheme="minorHAnsi"/>
          <w:szCs w:val="24"/>
          <w:lang w:val="en-US"/>
        </w:rPr>
        <w:t>, there can be three possib</w:t>
      </w:r>
      <w:r w:rsidR="00717734" w:rsidRPr="004D5059">
        <w:rPr>
          <w:rFonts w:eastAsia="SimSun" w:cstheme="minorHAnsi"/>
          <w:szCs w:val="24"/>
          <w:lang w:val="en-US"/>
        </w:rPr>
        <w:t>le cases</w:t>
      </w:r>
      <w:r w:rsidR="00FE2123" w:rsidRPr="004D5059">
        <w:rPr>
          <w:rFonts w:eastAsia="SimSun" w:cstheme="minorHAnsi"/>
          <w:szCs w:val="24"/>
          <w:lang w:val="en-US"/>
        </w:rPr>
        <w:t>:</w:t>
      </w:r>
    </w:p>
    <w:p w14:paraId="52B7B96D" w14:textId="74123471" w:rsidR="00865FDD" w:rsidRPr="004D5059" w:rsidRDefault="00865FDD" w:rsidP="004D5059">
      <w:pPr>
        <w:pStyle w:val="ListParagraph"/>
        <w:numPr>
          <w:ilvl w:val="0"/>
          <w:numId w:val="44"/>
        </w:numPr>
        <w:spacing w:afterLines="50" w:after="120"/>
        <w:rPr>
          <w:rFonts w:eastAsia="SimSun" w:cstheme="minorHAnsi"/>
          <w:szCs w:val="24"/>
          <w:lang w:val="en-US"/>
        </w:rPr>
      </w:pPr>
      <w:r w:rsidRPr="004D5059">
        <w:rPr>
          <w:rFonts w:eastAsia="SimSun" w:cstheme="minorHAnsi"/>
          <w:szCs w:val="24"/>
          <w:lang w:val="en-US"/>
        </w:rPr>
        <w:lastRenderedPageBreak/>
        <w:t xml:space="preserve">The IAB node </w:t>
      </w:r>
      <w:r w:rsidR="00274A8B" w:rsidRPr="004D5059">
        <w:rPr>
          <w:rFonts w:eastAsia="SimSun" w:cstheme="minorHAnsi"/>
          <w:szCs w:val="24"/>
          <w:lang w:val="en-US"/>
        </w:rPr>
        <w:t>accessed and connected to a node/cell</w:t>
      </w:r>
      <w:r w:rsidR="00137565" w:rsidRPr="004D5059">
        <w:rPr>
          <w:rFonts w:eastAsia="SimSun" w:cstheme="minorHAnsi"/>
          <w:szCs w:val="24"/>
          <w:lang w:val="en-US"/>
        </w:rPr>
        <w:t xml:space="preserve"> capable </w:t>
      </w:r>
      <w:r w:rsidR="0012554A" w:rsidRPr="004D5059">
        <w:rPr>
          <w:rFonts w:eastAsia="SimSun" w:cstheme="minorHAnsi"/>
          <w:szCs w:val="24"/>
          <w:lang w:val="en-US"/>
        </w:rPr>
        <w:t>of</w:t>
      </w:r>
      <w:r w:rsidR="00137565" w:rsidRPr="004D5059">
        <w:rPr>
          <w:rFonts w:eastAsia="SimSun" w:cstheme="minorHAnsi"/>
          <w:szCs w:val="24"/>
          <w:lang w:val="en-US"/>
        </w:rPr>
        <w:t xml:space="preserve"> serv</w:t>
      </w:r>
      <w:r w:rsidR="0012554A" w:rsidRPr="004D5059">
        <w:rPr>
          <w:rFonts w:eastAsia="SimSun" w:cstheme="minorHAnsi"/>
          <w:szCs w:val="24"/>
          <w:lang w:val="en-US"/>
        </w:rPr>
        <w:t>ing</w:t>
      </w:r>
      <w:r w:rsidR="00137565" w:rsidRPr="004D5059">
        <w:rPr>
          <w:rFonts w:eastAsia="SimSun" w:cstheme="minorHAnsi"/>
          <w:szCs w:val="24"/>
          <w:lang w:val="en-US"/>
        </w:rPr>
        <w:t xml:space="preserve"> IAB nodes.</w:t>
      </w:r>
    </w:p>
    <w:p w14:paraId="6F2030B4" w14:textId="5DA128A5" w:rsidR="00137565" w:rsidRPr="004D5059" w:rsidRDefault="00137565" w:rsidP="004D5059">
      <w:pPr>
        <w:pStyle w:val="ListParagraph"/>
        <w:numPr>
          <w:ilvl w:val="0"/>
          <w:numId w:val="44"/>
        </w:numPr>
        <w:spacing w:afterLines="50" w:after="120"/>
        <w:rPr>
          <w:rFonts w:eastAsia="SimSun" w:cstheme="minorHAnsi"/>
          <w:szCs w:val="24"/>
          <w:lang w:val="en-US"/>
        </w:rPr>
      </w:pPr>
      <w:r w:rsidRPr="004D5059">
        <w:rPr>
          <w:rFonts w:eastAsia="SimSun" w:cstheme="minorHAnsi"/>
          <w:szCs w:val="24"/>
          <w:lang w:val="en-US"/>
        </w:rPr>
        <w:t>The IAB node accessed</w:t>
      </w:r>
      <w:r w:rsidR="00A557AE" w:rsidRPr="004D5059">
        <w:rPr>
          <w:rFonts w:eastAsia="SimSun" w:cstheme="minorHAnsi"/>
          <w:szCs w:val="24"/>
          <w:lang w:val="en-US"/>
        </w:rPr>
        <w:t xml:space="preserve"> a node/cell </w:t>
      </w:r>
      <w:r w:rsidR="008F3014" w:rsidRPr="004D5059">
        <w:rPr>
          <w:rFonts w:eastAsia="SimSun" w:cstheme="minorHAnsi"/>
          <w:szCs w:val="24"/>
          <w:lang w:val="en-US"/>
        </w:rPr>
        <w:t>controlled by a Donor-CU</w:t>
      </w:r>
      <w:r w:rsidR="00FC4BBF" w:rsidRPr="004D5059">
        <w:rPr>
          <w:rFonts w:eastAsia="SimSun" w:cstheme="minorHAnsi"/>
          <w:szCs w:val="24"/>
          <w:lang w:val="en-US"/>
        </w:rPr>
        <w:t xml:space="preserve">, which </w:t>
      </w:r>
      <w:r w:rsidR="00BD3A3D" w:rsidRPr="004D5059">
        <w:rPr>
          <w:rFonts w:eastAsia="SimSun" w:cstheme="minorHAnsi"/>
          <w:szCs w:val="24"/>
          <w:lang w:val="en-US"/>
        </w:rPr>
        <w:t>can serve UEs but not IAB node</w:t>
      </w:r>
      <w:r w:rsidR="007E1E0C" w:rsidRPr="004D5059">
        <w:rPr>
          <w:rFonts w:eastAsia="SimSun" w:cstheme="minorHAnsi"/>
          <w:szCs w:val="24"/>
          <w:lang w:val="en-US"/>
        </w:rPr>
        <w:t>s</w:t>
      </w:r>
      <w:r w:rsidR="00BD3A3D" w:rsidRPr="004D5059">
        <w:rPr>
          <w:rFonts w:eastAsia="SimSun" w:cstheme="minorHAnsi"/>
          <w:szCs w:val="24"/>
          <w:lang w:val="en-US"/>
        </w:rPr>
        <w:t>.</w:t>
      </w:r>
    </w:p>
    <w:p w14:paraId="47921CDB" w14:textId="5BE0B0C1" w:rsidR="00EC12A0" w:rsidRPr="004D5059" w:rsidRDefault="006963B0" w:rsidP="004D5059">
      <w:pPr>
        <w:pStyle w:val="ListParagraph"/>
        <w:numPr>
          <w:ilvl w:val="0"/>
          <w:numId w:val="44"/>
        </w:numPr>
        <w:spacing w:afterLines="50" w:after="120"/>
        <w:rPr>
          <w:rFonts w:eastAsia="SimSun" w:cstheme="minorHAnsi"/>
          <w:szCs w:val="24"/>
          <w:lang w:val="en-US"/>
        </w:rPr>
      </w:pPr>
      <w:r w:rsidRPr="004D5059">
        <w:rPr>
          <w:rFonts w:eastAsia="SimSun" w:cstheme="minorHAnsi"/>
          <w:szCs w:val="24"/>
          <w:lang w:val="en-US"/>
        </w:rPr>
        <w:t xml:space="preserve">The IAB node accessed </w:t>
      </w:r>
      <w:r w:rsidR="00CD71E8" w:rsidRPr="004D5059">
        <w:rPr>
          <w:rFonts w:eastAsia="SimSun" w:cstheme="minorHAnsi"/>
          <w:szCs w:val="24"/>
          <w:lang w:val="en-US"/>
        </w:rPr>
        <w:t>a</w:t>
      </w:r>
      <w:r w:rsidR="007F1450" w:rsidRPr="004D5059">
        <w:rPr>
          <w:rFonts w:eastAsia="SimSun" w:cstheme="minorHAnsi"/>
          <w:szCs w:val="24"/>
          <w:lang w:val="en-US"/>
        </w:rPr>
        <w:t xml:space="preserve"> </w:t>
      </w:r>
      <w:r w:rsidR="00312DB0" w:rsidRPr="004D5059">
        <w:rPr>
          <w:rFonts w:eastAsia="SimSun" w:cstheme="minorHAnsi"/>
          <w:szCs w:val="24"/>
          <w:lang w:val="en-US"/>
        </w:rPr>
        <w:t>non</w:t>
      </w:r>
      <w:r w:rsidR="00CE0027" w:rsidRPr="004D5059">
        <w:rPr>
          <w:rFonts w:eastAsia="SimSun" w:cstheme="minorHAnsi"/>
          <w:szCs w:val="24"/>
          <w:lang w:val="en-US"/>
        </w:rPr>
        <w:t xml:space="preserve">-IAB </w:t>
      </w:r>
      <w:r w:rsidR="007F1450" w:rsidRPr="004D5059">
        <w:rPr>
          <w:rFonts w:eastAsia="SimSun" w:cstheme="minorHAnsi"/>
          <w:szCs w:val="24"/>
          <w:lang w:val="en-US"/>
        </w:rPr>
        <w:t>gNB/cell</w:t>
      </w:r>
      <w:r w:rsidR="00721885" w:rsidRPr="004D5059">
        <w:rPr>
          <w:rFonts w:eastAsia="SimSun" w:cstheme="minorHAnsi"/>
          <w:szCs w:val="24"/>
          <w:lang w:val="en-US"/>
        </w:rPr>
        <w:t xml:space="preserve"> that </w:t>
      </w:r>
      <w:r w:rsidR="002073B5" w:rsidRPr="004D5059">
        <w:rPr>
          <w:rFonts w:eastAsia="SimSun" w:cstheme="minorHAnsi"/>
          <w:szCs w:val="24"/>
          <w:lang w:val="en-US"/>
        </w:rPr>
        <w:t>cannot ser</w:t>
      </w:r>
      <w:r w:rsidR="006E22D7" w:rsidRPr="004D5059">
        <w:rPr>
          <w:rFonts w:eastAsia="SimSun" w:cstheme="minorHAnsi"/>
          <w:szCs w:val="24"/>
          <w:lang w:val="en-US"/>
        </w:rPr>
        <w:t>ve IAB nodes</w:t>
      </w:r>
      <w:r w:rsidR="00D31644" w:rsidRPr="004D5059">
        <w:rPr>
          <w:rFonts w:eastAsia="SimSun" w:cstheme="minorHAnsi"/>
          <w:szCs w:val="24"/>
          <w:lang w:val="en-US"/>
        </w:rPr>
        <w:t xml:space="preserve"> but </w:t>
      </w:r>
      <w:r w:rsidR="001B065E" w:rsidRPr="004D5059">
        <w:rPr>
          <w:rFonts w:eastAsia="SimSun" w:cstheme="minorHAnsi"/>
          <w:szCs w:val="24"/>
          <w:lang w:val="en-US"/>
        </w:rPr>
        <w:t>has information</w:t>
      </w:r>
      <w:r w:rsidR="009E61B8" w:rsidRPr="004D5059">
        <w:rPr>
          <w:rFonts w:eastAsia="SimSun" w:cstheme="minorHAnsi"/>
          <w:szCs w:val="24"/>
          <w:lang w:val="en-US"/>
        </w:rPr>
        <w:t xml:space="preserve"> about the</w:t>
      </w:r>
      <w:r w:rsidR="00EC12A0" w:rsidRPr="004D5059">
        <w:rPr>
          <w:rFonts w:eastAsia="SimSun" w:cstheme="minorHAnsi"/>
          <w:szCs w:val="24"/>
          <w:lang w:val="en-US"/>
        </w:rPr>
        <w:t xml:space="preserve"> node</w:t>
      </w:r>
      <w:r w:rsidR="003206BE">
        <w:rPr>
          <w:rFonts w:eastAsia="SimSun" w:cstheme="minorHAnsi"/>
          <w:szCs w:val="24"/>
          <w:lang w:val="en-US"/>
        </w:rPr>
        <w:t>(s)</w:t>
      </w:r>
      <w:r w:rsidR="00EC12A0" w:rsidRPr="004D5059">
        <w:rPr>
          <w:rFonts w:eastAsia="SimSun" w:cstheme="minorHAnsi"/>
          <w:szCs w:val="24"/>
          <w:lang w:val="en-US"/>
        </w:rPr>
        <w:t xml:space="preserve"> capable of serving the IAB nodes.</w:t>
      </w:r>
    </w:p>
    <w:p w14:paraId="3625D97A" w14:textId="7D0A9E84" w:rsidR="00EC12A0" w:rsidRPr="004D5059" w:rsidRDefault="00717734" w:rsidP="004D5059">
      <w:pPr>
        <w:spacing w:afterLines="50" w:after="120"/>
        <w:rPr>
          <w:rFonts w:eastAsia="SimSun" w:cstheme="minorHAnsi"/>
          <w:szCs w:val="24"/>
          <w:lang w:val="en-US"/>
        </w:rPr>
      </w:pPr>
      <w:r w:rsidRPr="004D5059">
        <w:rPr>
          <w:rFonts w:eastAsia="SimSun" w:cstheme="minorHAnsi"/>
          <w:szCs w:val="24"/>
          <w:lang w:val="en-US"/>
        </w:rPr>
        <w:t>For case</w:t>
      </w:r>
      <w:r w:rsidR="002500DB">
        <w:rPr>
          <w:rFonts w:eastAsia="SimSun" w:cstheme="minorHAnsi"/>
          <w:szCs w:val="24"/>
          <w:lang w:val="en-US"/>
        </w:rPr>
        <w:t>s</w:t>
      </w:r>
      <w:r w:rsidRPr="004D5059">
        <w:rPr>
          <w:rFonts w:eastAsia="SimSun" w:cstheme="minorHAnsi"/>
          <w:szCs w:val="24"/>
          <w:lang w:val="en-US"/>
        </w:rPr>
        <w:t xml:space="preserve"> </w:t>
      </w:r>
      <w:r w:rsidR="003144D7">
        <w:rPr>
          <w:rFonts w:eastAsia="SimSun" w:cstheme="minorHAnsi"/>
          <w:szCs w:val="24"/>
          <w:lang w:val="en-US"/>
        </w:rPr>
        <w:t>b.</w:t>
      </w:r>
      <w:r w:rsidRPr="004D5059">
        <w:rPr>
          <w:rFonts w:eastAsia="SimSun" w:cstheme="minorHAnsi"/>
          <w:szCs w:val="24"/>
          <w:lang w:val="en-US"/>
        </w:rPr>
        <w:t xml:space="preserve"> and </w:t>
      </w:r>
      <w:r w:rsidR="003144D7">
        <w:rPr>
          <w:rFonts w:eastAsia="SimSun" w:cstheme="minorHAnsi"/>
          <w:szCs w:val="24"/>
          <w:lang w:val="en-US"/>
        </w:rPr>
        <w:t>c.</w:t>
      </w:r>
      <w:r w:rsidR="00ED27C1" w:rsidRPr="004D5059">
        <w:rPr>
          <w:rFonts w:eastAsia="SimSun" w:cstheme="minorHAnsi"/>
          <w:szCs w:val="24"/>
          <w:lang w:val="en-US"/>
        </w:rPr>
        <w:t xml:space="preserve"> above</w:t>
      </w:r>
      <w:r w:rsidR="00B61778">
        <w:rPr>
          <w:rFonts w:eastAsia="SimSun" w:cstheme="minorHAnsi"/>
          <w:szCs w:val="24"/>
          <w:lang w:val="en-US"/>
        </w:rPr>
        <w:t>,</w:t>
      </w:r>
      <w:r w:rsidR="00ED27C1" w:rsidRPr="004D5059">
        <w:rPr>
          <w:rFonts w:eastAsia="SimSun" w:cstheme="minorHAnsi"/>
          <w:szCs w:val="24"/>
          <w:lang w:val="en-US"/>
        </w:rPr>
        <w:t xml:space="preserve"> the </w:t>
      </w:r>
      <w:r w:rsidR="00FA6A8C" w:rsidRPr="004D5059">
        <w:rPr>
          <w:rFonts w:eastAsia="SimSun" w:cstheme="minorHAnsi"/>
          <w:szCs w:val="24"/>
          <w:lang w:val="en-US"/>
        </w:rPr>
        <w:t>node</w:t>
      </w:r>
      <w:r w:rsidR="00F425F7" w:rsidRPr="004D5059">
        <w:rPr>
          <w:rFonts w:eastAsia="SimSun" w:cstheme="minorHAnsi"/>
          <w:szCs w:val="24"/>
          <w:lang w:val="en-US"/>
        </w:rPr>
        <w:t xml:space="preserve"> accessed by the IAB node </w:t>
      </w:r>
      <w:r w:rsidR="0015160E" w:rsidRPr="004D5059">
        <w:rPr>
          <w:rFonts w:eastAsia="SimSun" w:cstheme="minorHAnsi"/>
          <w:szCs w:val="24"/>
          <w:lang w:val="en-US"/>
        </w:rPr>
        <w:t xml:space="preserve">can use Rel-15 handover/redirection procedure </w:t>
      </w:r>
      <w:r w:rsidR="0057596C" w:rsidRPr="004D5059">
        <w:rPr>
          <w:rFonts w:eastAsia="SimSun" w:cstheme="minorHAnsi"/>
          <w:szCs w:val="24"/>
          <w:lang w:val="en-US"/>
        </w:rPr>
        <w:t>for</w:t>
      </w:r>
      <w:r w:rsidR="0015160E" w:rsidRPr="004D5059">
        <w:rPr>
          <w:rFonts w:eastAsia="SimSun" w:cstheme="minorHAnsi"/>
          <w:szCs w:val="24"/>
          <w:lang w:val="en-US"/>
        </w:rPr>
        <w:t xml:space="preserve"> connecting the IAB</w:t>
      </w:r>
      <w:r w:rsidR="0057596C" w:rsidRPr="004D5059">
        <w:rPr>
          <w:rFonts w:eastAsia="SimSun" w:cstheme="minorHAnsi"/>
          <w:szCs w:val="24"/>
          <w:lang w:val="en-US"/>
        </w:rPr>
        <w:t xml:space="preserve"> node (</w:t>
      </w:r>
      <w:r w:rsidR="0015160E" w:rsidRPr="004D5059">
        <w:rPr>
          <w:rFonts w:eastAsia="SimSun" w:cstheme="minorHAnsi"/>
          <w:szCs w:val="24"/>
          <w:lang w:val="en-US"/>
        </w:rPr>
        <w:t>MT</w:t>
      </w:r>
      <w:r w:rsidR="0057596C" w:rsidRPr="004D5059">
        <w:rPr>
          <w:rFonts w:eastAsia="SimSun" w:cstheme="minorHAnsi"/>
          <w:szCs w:val="24"/>
          <w:lang w:val="en-US"/>
        </w:rPr>
        <w:t xml:space="preserve"> functionality)</w:t>
      </w:r>
      <w:r w:rsidR="0015160E" w:rsidRPr="004D5059">
        <w:rPr>
          <w:rFonts w:eastAsia="SimSun" w:cstheme="minorHAnsi"/>
          <w:szCs w:val="24"/>
          <w:lang w:val="en-US"/>
        </w:rPr>
        <w:t xml:space="preserve"> to a proper parent node</w:t>
      </w:r>
      <w:r w:rsidR="00BB7CAA" w:rsidRPr="004D5059">
        <w:rPr>
          <w:rFonts w:eastAsia="SimSun" w:cstheme="minorHAnsi"/>
          <w:szCs w:val="24"/>
          <w:lang w:val="en-US"/>
        </w:rPr>
        <w:t xml:space="preserve"> capa</w:t>
      </w:r>
      <w:r w:rsidR="008C3130" w:rsidRPr="004D5059">
        <w:rPr>
          <w:rFonts w:eastAsia="SimSun" w:cstheme="minorHAnsi"/>
          <w:szCs w:val="24"/>
          <w:lang w:val="en-US"/>
        </w:rPr>
        <w:t>ble of servin</w:t>
      </w:r>
      <w:r w:rsidR="00566BB0" w:rsidRPr="004D5059">
        <w:rPr>
          <w:rFonts w:eastAsia="SimSun" w:cstheme="minorHAnsi"/>
          <w:szCs w:val="24"/>
          <w:lang w:val="en-US"/>
        </w:rPr>
        <w:t>g IAB nodes.</w:t>
      </w:r>
      <w:r w:rsidR="00D32BDB" w:rsidRPr="004D5059">
        <w:rPr>
          <w:rFonts w:eastAsia="SimSun" w:cstheme="minorHAnsi"/>
          <w:szCs w:val="24"/>
          <w:lang w:val="en-US"/>
        </w:rPr>
        <w:t xml:space="preserve"> To perform this </w:t>
      </w:r>
      <w:r w:rsidR="006E5BB1" w:rsidRPr="004D5059">
        <w:rPr>
          <w:rFonts w:eastAsia="SimSun" w:cstheme="minorHAnsi"/>
          <w:szCs w:val="24"/>
          <w:lang w:val="en-US"/>
        </w:rPr>
        <w:t xml:space="preserve">activity, </w:t>
      </w:r>
      <w:r w:rsidR="003D7548" w:rsidRPr="004D5059">
        <w:rPr>
          <w:rFonts w:eastAsia="SimSun" w:cstheme="minorHAnsi"/>
          <w:szCs w:val="24"/>
          <w:lang w:val="en-US"/>
        </w:rPr>
        <w:t>these nodes</w:t>
      </w:r>
      <w:r w:rsidR="006605CC" w:rsidRPr="004D5059">
        <w:rPr>
          <w:rFonts w:eastAsia="SimSun" w:cstheme="minorHAnsi"/>
          <w:szCs w:val="24"/>
          <w:lang w:val="en-US"/>
        </w:rPr>
        <w:t xml:space="preserve"> </w:t>
      </w:r>
      <w:r w:rsidR="00587C9D" w:rsidRPr="004D5059">
        <w:rPr>
          <w:rFonts w:eastAsia="SimSun" w:cstheme="minorHAnsi"/>
          <w:szCs w:val="24"/>
          <w:lang w:val="en-US"/>
        </w:rPr>
        <w:t xml:space="preserve">not only </w:t>
      </w:r>
      <w:r w:rsidR="00FF0981" w:rsidRPr="004D5059">
        <w:rPr>
          <w:rFonts w:eastAsia="SimSun" w:cstheme="minorHAnsi"/>
          <w:szCs w:val="24"/>
          <w:lang w:val="en-US"/>
        </w:rPr>
        <w:t>need the</w:t>
      </w:r>
      <w:r w:rsidR="00587C9D" w:rsidRPr="004D5059">
        <w:rPr>
          <w:rFonts w:eastAsia="SimSun" w:cstheme="minorHAnsi"/>
          <w:szCs w:val="24"/>
          <w:lang w:val="en-US"/>
        </w:rPr>
        <w:t xml:space="preserve"> information about </w:t>
      </w:r>
      <w:r w:rsidR="003D1CF6" w:rsidRPr="004D5059">
        <w:rPr>
          <w:rFonts w:eastAsia="SimSun" w:cstheme="minorHAnsi"/>
          <w:szCs w:val="24"/>
          <w:lang w:val="en-US"/>
        </w:rPr>
        <w:t xml:space="preserve">their neighbor IAB nodes </w:t>
      </w:r>
      <w:r w:rsidR="000C504A" w:rsidRPr="004D5059">
        <w:rPr>
          <w:rFonts w:eastAsia="SimSun" w:cstheme="minorHAnsi"/>
          <w:szCs w:val="24"/>
          <w:lang w:val="en-US"/>
        </w:rPr>
        <w:t>that can serve IAB nodes</w:t>
      </w:r>
      <w:r w:rsidR="007637D1">
        <w:rPr>
          <w:rFonts w:eastAsia="SimSun" w:cstheme="minorHAnsi"/>
          <w:szCs w:val="24"/>
          <w:lang w:val="en-US"/>
        </w:rPr>
        <w:t>,</w:t>
      </w:r>
      <w:bookmarkStart w:id="1" w:name="_GoBack"/>
      <w:bookmarkEnd w:id="1"/>
      <w:r w:rsidR="000C504A" w:rsidRPr="004D5059">
        <w:rPr>
          <w:rFonts w:eastAsia="SimSun" w:cstheme="minorHAnsi"/>
          <w:szCs w:val="24"/>
          <w:lang w:val="en-US"/>
        </w:rPr>
        <w:t xml:space="preserve"> but</w:t>
      </w:r>
      <w:r w:rsidR="00B61778">
        <w:rPr>
          <w:rFonts w:eastAsia="SimSun" w:cstheme="minorHAnsi"/>
          <w:szCs w:val="24"/>
          <w:lang w:val="en-US"/>
        </w:rPr>
        <w:t xml:space="preserve"> they</w:t>
      </w:r>
      <w:r w:rsidR="000C504A" w:rsidRPr="004D5059">
        <w:rPr>
          <w:rFonts w:eastAsia="SimSun" w:cstheme="minorHAnsi"/>
          <w:szCs w:val="24"/>
          <w:lang w:val="en-US"/>
        </w:rPr>
        <w:t xml:space="preserve"> also</w:t>
      </w:r>
      <w:r w:rsidR="00B61778">
        <w:rPr>
          <w:rFonts w:eastAsia="SimSun" w:cstheme="minorHAnsi"/>
          <w:szCs w:val="24"/>
          <w:lang w:val="en-US"/>
        </w:rPr>
        <w:t xml:space="preserve"> must</w:t>
      </w:r>
      <w:r w:rsidR="00ED48E3" w:rsidRPr="004D5059">
        <w:rPr>
          <w:rFonts w:eastAsia="SimSun" w:cstheme="minorHAnsi"/>
          <w:szCs w:val="24"/>
          <w:lang w:val="en-US"/>
        </w:rPr>
        <w:t xml:space="preserve"> </w:t>
      </w:r>
      <w:r w:rsidR="002D73C6" w:rsidRPr="004D5059">
        <w:rPr>
          <w:rFonts w:eastAsia="SimSun" w:cstheme="minorHAnsi"/>
          <w:szCs w:val="24"/>
          <w:lang w:val="en-US"/>
        </w:rPr>
        <w:t>be able to differentiate IAB-nodes from normal UEs</w:t>
      </w:r>
      <w:r w:rsidR="00987BF3" w:rsidRPr="004D5059">
        <w:rPr>
          <w:rFonts w:eastAsia="SimSun" w:cstheme="minorHAnsi"/>
          <w:szCs w:val="24"/>
          <w:lang w:val="en-US"/>
        </w:rPr>
        <w:t xml:space="preserve">. </w:t>
      </w:r>
      <w:r w:rsidR="003D5FD1" w:rsidRPr="004D5059">
        <w:rPr>
          <w:rFonts w:eastAsia="SimSun" w:cstheme="minorHAnsi"/>
          <w:szCs w:val="24"/>
          <w:lang w:val="en-US"/>
        </w:rPr>
        <w:t>T</w:t>
      </w:r>
      <w:r w:rsidR="009361F8" w:rsidRPr="004D5059">
        <w:rPr>
          <w:rFonts w:eastAsia="SimSun" w:cstheme="minorHAnsi"/>
          <w:szCs w:val="24"/>
          <w:lang w:val="en-US"/>
        </w:rPr>
        <w:t>he nodes</w:t>
      </w:r>
      <w:r w:rsidR="00FE6050" w:rsidRPr="004D5059">
        <w:rPr>
          <w:rFonts w:eastAsia="SimSun" w:cstheme="minorHAnsi"/>
          <w:szCs w:val="24"/>
          <w:lang w:val="en-US"/>
        </w:rPr>
        <w:t xml:space="preserve"> can acquire this information </w:t>
      </w:r>
      <w:r w:rsidR="00562043" w:rsidRPr="004D5059">
        <w:rPr>
          <w:rFonts w:eastAsia="SimSun" w:cstheme="minorHAnsi"/>
          <w:szCs w:val="24"/>
          <w:lang w:val="en-US"/>
        </w:rPr>
        <w:t>via some implementation mechanism (e.g., OA</w:t>
      </w:r>
      <w:r w:rsidR="002A7F5C" w:rsidRPr="004D5059">
        <w:rPr>
          <w:rFonts w:eastAsia="SimSun" w:cstheme="minorHAnsi"/>
          <w:szCs w:val="24"/>
          <w:lang w:val="en-US"/>
        </w:rPr>
        <w:t xml:space="preserve">M configuration) instead of </w:t>
      </w:r>
      <w:r w:rsidR="00454E41" w:rsidRPr="004D5059">
        <w:rPr>
          <w:rFonts w:eastAsia="SimSun" w:cstheme="minorHAnsi"/>
          <w:szCs w:val="24"/>
          <w:lang w:val="en-US"/>
        </w:rPr>
        <w:t>standardizing new signaling/</w:t>
      </w:r>
      <w:r w:rsidR="00FD0767" w:rsidRPr="004D5059">
        <w:rPr>
          <w:rFonts w:eastAsia="SimSun" w:cstheme="minorHAnsi"/>
          <w:szCs w:val="24"/>
          <w:lang w:val="en-US"/>
        </w:rPr>
        <w:t>specification</w:t>
      </w:r>
      <w:r w:rsidR="007934C4" w:rsidRPr="004D5059">
        <w:rPr>
          <w:rFonts w:eastAsia="SimSun" w:cstheme="minorHAnsi"/>
          <w:szCs w:val="24"/>
          <w:lang w:val="en-US"/>
        </w:rPr>
        <w:t xml:space="preserve"> for this purpose</w:t>
      </w:r>
      <w:r w:rsidR="00FD0767" w:rsidRPr="004D5059">
        <w:rPr>
          <w:rFonts w:eastAsia="SimSun" w:cstheme="minorHAnsi"/>
          <w:szCs w:val="24"/>
          <w:lang w:val="en-US"/>
        </w:rPr>
        <w:t xml:space="preserve">. </w:t>
      </w:r>
      <w:r w:rsidR="003D5FD1" w:rsidRPr="004D5059">
        <w:rPr>
          <w:rFonts w:eastAsia="SimSun" w:cstheme="minorHAnsi"/>
          <w:szCs w:val="24"/>
          <w:lang w:val="en-US"/>
        </w:rPr>
        <w:t>In addition</w:t>
      </w:r>
      <w:r w:rsidR="001B10A1" w:rsidRPr="004D5059">
        <w:rPr>
          <w:rFonts w:eastAsia="SimSun" w:cstheme="minorHAnsi"/>
          <w:szCs w:val="24"/>
          <w:lang w:val="en-US"/>
        </w:rPr>
        <w:t xml:space="preserve">, </w:t>
      </w:r>
      <w:r w:rsidR="00A92A9B" w:rsidRPr="004D5059">
        <w:rPr>
          <w:rFonts w:eastAsia="SimSun" w:cstheme="minorHAnsi"/>
          <w:szCs w:val="24"/>
          <w:lang w:val="en-US"/>
        </w:rPr>
        <w:t>via</w:t>
      </w:r>
      <w:r w:rsidR="00EF5E74" w:rsidRPr="004D5059">
        <w:rPr>
          <w:rFonts w:eastAsia="SimSun" w:cstheme="minorHAnsi"/>
          <w:szCs w:val="24"/>
          <w:lang w:val="en-US"/>
        </w:rPr>
        <w:t xml:space="preserve"> proper network planning the </w:t>
      </w:r>
      <w:r w:rsidR="008F58E1" w:rsidRPr="004D5059">
        <w:rPr>
          <w:rFonts w:cstheme="minorHAnsi"/>
          <w:szCs w:val="24"/>
          <w:lang w:val="en-US"/>
        </w:rPr>
        <w:t>non-donor gNBs can know which of their neighbor gNBs are IAB-donors.</w:t>
      </w:r>
      <w:r w:rsidR="00DA577C" w:rsidRPr="004D5059">
        <w:rPr>
          <w:rFonts w:cstheme="minorHAnsi"/>
          <w:szCs w:val="24"/>
          <w:lang w:val="en-US"/>
        </w:rPr>
        <w:t xml:space="preserve"> Thus</w:t>
      </w:r>
      <w:r w:rsidR="001D0107" w:rsidRPr="004D5059">
        <w:rPr>
          <w:rFonts w:cstheme="minorHAnsi"/>
          <w:szCs w:val="24"/>
          <w:lang w:val="en-US"/>
        </w:rPr>
        <w:t>,</w:t>
      </w:r>
      <w:r w:rsidR="00DA577C" w:rsidRPr="004D5059">
        <w:rPr>
          <w:rFonts w:cstheme="minorHAnsi"/>
          <w:szCs w:val="24"/>
          <w:lang w:val="en-US"/>
        </w:rPr>
        <w:t xml:space="preserve"> no </w:t>
      </w:r>
      <w:r w:rsidR="006D5E6B" w:rsidRPr="004D5059">
        <w:rPr>
          <w:rFonts w:cstheme="minorHAnsi"/>
          <w:szCs w:val="24"/>
          <w:lang w:val="en-US"/>
        </w:rPr>
        <w:t>enhancement i</w:t>
      </w:r>
      <w:r w:rsidR="00C12E2C" w:rsidRPr="004D5059">
        <w:rPr>
          <w:rFonts w:cstheme="minorHAnsi"/>
          <w:szCs w:val="24"/>
          <w:lang w:val="en-US"/>
        </w:rPr>
        <w:t>n</w:t>
      </w:r>
      <w:r w:rsidR="006D5E6B" w:rsidRPr="004D5059">
        <w:rPr>
          <w:rFonts w:cstheme="minorHAnsi"/>
          <w:szCs w:val="24"/>
          <w:lang w:val="en-US"/>
        </w:rPr>
        <w:t xml:space="preserve"> </w:t>
      </w:r>
      <w:r w:rsidR="00B15686">
        <w:rPr>
          <w:rFonts w:cstheme="minorHAnsi"/>
          <w:szCs w:val="24"/>
          <w:lang w:val="en-US"/>
        </w:rPr>
        <w:t>R</w:t>
      </w:r>
      <w:r w:rsidR="006D5E6B" w:rsidRPr="004D5059">
        <w:rPr>
          <w:rFonts w:cstheme="minorHAnsi"/>
          <w:szCs w:val="24"/>
          <w:lang w:val="en-US"/>
        </w:rPr>
        <w:t xml:space="preserve">el-15 handover procedure is needed </w:t>
      </w:r>
      <w:r w:rsidR="00F5627B" w:rsidRPr="004D5059">
        <w:rPr>
          <w:rFonts w:cstheme="minorHAnsi"/>
          <w:szCs w:val="24"/>
          <w:lang w:val="en-US"/>
        </w:rPr>
        <w:t xml:space="preserve">for redirecting an IAB node to a </w:t>
      </w:r>
      <w:r w:rsidR="005152B4" w:rsidRPr="004D5059">
        <w:rPr>
          <w:rFonts w:cstheme="minorHAnsi"/>
          <w:szCs w:val="24"/>
          <w:lang w:val="en-US"/>
        </w:rPr>
        <w:t>suitable parent node.</w:t>
      </w:r>
    </w:p>
    <w:p w14:paraId="6D16085F" w14:textId="414B8B8C" w:rsidR="00E5014A" w:rsidRPr="004D5059" w:rsidRDefault="00F22AD2" w:rsidP="004D5059">
      <w:pPr>
        <w:spacing w:afterLines="50" w:after="120"/>
        <w:rPr>
          <w:rFonts w:cstheme="minorHAnsi"/>
          <w:b/>
          <w:szCs w:val="24"/>
          <w:lang w:val="en-US"/>
        </w:rPr>
      </w:pPr>
      <w:r w:rsidRPr="004D5059">
        <w:rPr>
          <w:rFonts w:cstheme="minorHAnsi"/>
          <w:b/>
          <w:szCs w:val="24"/>
          <w:lang w:val="en-US"/>
        </w:rPr>
        <w:t xml:space="preserve">Observation 1: </w:t>
      </w:r>
      <w:bookmarkStart w:id="2" w:name="_Hlk16179710"/>
      <w:r w:rsidR="00DD2543" w:rsidRPr="004D5059">
        <w:rPr>
          <w:rFonts w:cstheme="minorHAnsi"/>
          <w:b/>
          <w:szCs w:val="24"/>
          <w:lang w:val="en-US"/>
        </w:rPr>
        <w:t>For some IAB network scenarios, a</w:t>
      </w:r>
      <w:r w:rsidR="007205D0" w:rsidRPr="004D5059">
        <w:rPr>
          <w:rFonts w:cstheme="minorHAnsi"/>
          <w:b/>
          <w:szCs w:val="24"/>
          <w:lang w:val="en-US"/>
        </w:rPr>
        <w:t xml:space="preserve"> node</w:t>
      </w:r>
      <w:r w:rsidR="009772D9" w:rsidRPr="004D5059">
        <w:rPr>
          <w:rFonts w:cstheme="minorHAnsi"/>
          <w:b/>
          <w:szCs w:val="24"/>
          <w:lang w:val="en-US"/>
        </w:rPr>
        <w:t>/cell</w:t>
      </w:r>
      <w:r w:rsidR="007205D0" w:rsidRPr="004D5059">
        <w:rPr>
          <w:rFonts w:cstheme="minorHAnsi"/>
          <w:b/>
          <w:szCs w:val="24"/>
          <w:lang w:val="en-US"/>
        </w:rPr>
        <w:t xml:space="preserve"> initi</w:t>
      </w:r>
      <w:r w:rsidR="009772D9" w:rsidRPr="004D5059">
        <w:rPr>
          <w:rFonts w:cstheme="minorHAnsi"/>
          <w:b/>
          <w:szCs w:val="24"/>
          <w:lang w:val="en-US"/>
        </w:rPr>
        <w:t>ally accessed by the IAB nodes</w:t>
      </w:r>
      <w:r w:rsidR="001A1575" w:rsidRPr="004D5059">
        <w:rPr>
          <w:rFonts w:cstheme="minorHAnsi"/>
          <w:b/>
          <w:szCs w:val="24"/>
          <w:lang w:val="en-US"/>
        </w:rPr>
        <w:t xml:space="preserve"> will </w:t>
      </w:r>
      <w:r w:rsidR="00CA3FB1" w:rsidRPr="004D5059">
        <w:rPr>
          <w:rFonts w:cstheme="minorHAnsi"/>
          <w:b/>
          <w:szCs w:val="24"/>
          <w:lang w:val="en-US"/>
        </w:rPr>
        <w:t xml:space="preserve">perform handover/redirection to connect </w:t>
      </w:r>
      <w:r w:rsidR="00E5014A" w:rsidRPr="004D5059">
        <w:rPr>
          <w:rFonts w:cstheme="minorHAnsi"/>
          <w:b/>
          <w:szCs w:val="24"/>
          <w:lang w:val="en-US"/>
        </w:rPr>
        <w:t>IAB nodes with proper parent nodes</w:t>
      </w:r>
      <w:r w:rsidR="007A03B2" w:rsidRPr="004D5059">
        <w:rPr>
          <w:rFonts w:cstheme="minorHAnsi"/>
          <w:b/>
          <w:szCs w:val="24"/>
          <w:lang w:val="en-US"/>
        </w:rPr>
        <w:t>.</w:t>
      </w:r>
      <w:bookmarkEnd w:id="2"/>
    </w:p>
    <w:p w14:paraId="3948E009" w14:textId="592CD960" w:rsidR="000B216E" w:rsidRPr="004D5059" w:rsidRDefault="008C1E63" w:rsidP="004D5059">
      <w:pPr>
        <w:spacing w:afterLines="50" w:after="120"/>
        <w:rPr>
          <w:rFonts w:eastAsia="SimSun" w:cstheme="minorHAnsi"/>
          <w:szCs w:val="24"/>
          <w:lang w:val="en-US"/>
        </w:rPr>
      </w:pPr>
      <w:r w:rsidRPr="004D5059">
        <w:rPr>
          <w:rFonts w:cstheme="minorHAnsi"/>
          <w:b/>
          <w:szCs w:val="24"/>
          <w:lang w:val="en-US"/>
        </w:rPr>
        <w:t xml:space="preserve">Observation 2: </w:t>
      </w:r>
      <w:bookmarkStart w:id="3" w:name="_Hlk16179747"/>
      <w:r w:rsidR="00BF4288" w:rsidRPr="004D5059">
        <w:rPr>
          <w:rFonts w:cstheme="minorHAnsi"/>
          <w:b/>
          <w:szCs w:val="24"/>
          <w:lang w:val="en-US"/>
        </w:rPr>
        <w:t>No</w:t>
      </w:r>
      <w:r w:rsidR="00096252" w:rsidRPr="004D5059">
        <w:rPr>
          <w:rFonts w:cstheme="minorHAnsi"/>
          <w:b/>
          <w:szCs w:val="24"/>
          <w:lang w:val="en-US"/>
        </w:rPr>
        <w:t xml:space="preserve">de(s) </w:t>
      </w:r>
      <w:r w:rsidR="003B48B7" w:rsidRPr="004D5059">
        <w:rPr>
          <w:rFonts w:cstheme="minorHAnsi"/>
          <w:b/>
          <w:szCs w:val="24"/>
          <w:lang w:val="en-US"/>
        </w:rPr>
        <w:t>perform</w:t>
      </w:r>
      <w:r w:rsidR="00096252" w:rsidRPr="004D5059">
        <w:rPr>
          <w:rFonts w:cstheme="minorHAnsi"/>
          <w:b/>
          <w:szCs w:val="24"/>
          <w:lang w:val="en-US"/>
        </w:rPr>
        <w:t>ing the</w:t>
      </w:r>
      <w:r w:rsidR="003B48B7" w:rsidRPr="004D5059">
        <w:rPr>
          <w:rFonts w:cstheme="minorHAnsi"/>
          <w:b/>
          <w:szCs w:val="24"/>
          <w:lang w:val="en-US"/>
        </w:rPr>
        <w:t xml:space="preserve"> handover/redirection </w:t>
      </w:r>
      <w:r w:rsidR="00BA3CFB" w:rsidRPr="004D5059">
        <w:rPr>
          <w:rFonts w:cstheme="minorHAnsi"/>
          <w:b/>
          <w:szCs w:val="24"/>
          <w:lang w:val="en-US"/>
        </w:rPr>
        <w:t>wi</w:t>
      </w:r>
      <w:r w:rsidR="004744D9" w:rsidRPr="004D5059">
        <w:rPr>
          <w:rFonts w:cstheme="minorHAnsi"/>
          <w:b/>
          <w:szCs w:val="24"/>
          <w:lang w:val="en-US"/>
        </w:rPr>
        <w:t>ll</w:t>
      </w:r>
      <w:r w:rsidR="006054EF" w:rsidRPr="004D5059">
        <w:rPr>
          <w:rFonts w:cstheme="minorHAnsi"/>
          <w:b/>
          <w:szCs w:val="24"/>
          <w:lang w:val="en-US"/>
        </w:rPr>
        <w:t xml:space="preserve"> </w:t>
      </w:r>
      <w:r w:rsidR="00E569A1" w:rsidRPr="004D5059">
        <w:rPr>
          <w:rFonts w:cstheme="minorHAnsi"/>
          <w:b/>
          <w:szCs w:val="24"/>
          <w:lang w:val="en-US"/>
        </w:rPr>
        <w:t>need information about their neighbor</w:t>
      </w:r>
      <w:r w:rsidR="00CF5AD3" w:rsidRPr="004D5059">
        <w:rPr>
          <w:rFonts w:cstheme="minorHAnsi"/>
          <w:b/>
          <w:szCs w:val="24"/>
          <w:lang w:val="en-US"/>
        </w:rPr>
        <w:t xml:space="preserve"> node</w:t>
      </w:r>
      <w:r w:rsidR="006054EF" w:rsidRPr="004D5059">
        <w:rPr>
          <w:rFonts w:cstheme="minorHAnsi"/>
          <w:b/>
          <w:szCs w:val="24"/>
          <w:lang w:val="en-US"/>
        </w:rPr>
        <w:t xml:space="preserve"> capabilities, which they can acquire</w:t>
      </w:r>
      <w:r w:rsidR="00EA7E42" w:rsidRPr="004D5059">
        <w:rPr>
          <w:rFonts w:cstheme="minorHAnsi"/>
          <w:b/>
          <w:szCs w:val="24"/>
          <w:lang w:val="en-US"/>
        </w:rPr>
        <w:t xml:space="preserve"> via OAM configuration.</w:t>
      </w:r>
      <w:r w:rsidR="00E569A1" w:rsidRPr="004D5059">
        <w:rPr>
          <w:rFonts w:cstheme="minorHAnsi"/>
          <w:b/>
          <w:szCs w:val="24"/>
          <w:lang w:val="en-US"/>
        </w:rPr>
        <w:t xml:space="preserve"> </w:t>
      </w:r>
    </w:p>
    <w:p w14:paraId="47AFF32A" w14:textId="295C3367" w:rsidR="000B216E" w:rsidRPr="004D5059" w:rsidRDefault="00F413D4" w:rsidP="004D5059">
      <w:pPr>
        <w:pStyle w:val="Observation"/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SimSun" w:hAnsiTheme="minorHAnsi" w:cstheme="minorHAnsi"/>
          <w:b w:val="0"/>
          <w:szCs w:val="24"/>
          <w:lang w:val="en-US" w:eastAsia="zh-CN"/>
        </w:rPr>
      </w:pPr>
      <w:bookmarkStart w:id="4" w:name="_Toc6740277"/>
      <w:bookmarkEnd w:id="3"/>
      <w:r w:rsidRPr="004D5059">
        <w:rPr>
          <w:rFonts w:asciiTheme="minorHAnsi" w:eastAsia="SimSun" w:hAnsiTheme="minorHAnsi" w:cstheme="minorHAnsi"/>
          <w:b w:val="0"/>
          <w:szCs w:val="24"/>
          <w:lang w:val="en-US" w:eastAsia="zh-CN"/>
        </w:rPr>
        <w:t xml:space="preserve">Based on </w:t>
      </w:r>
      <w:r w:rsidR="002E0FBD" w:rsidRPr="004D5059">
        <w:rPr>
          <w:rFonts w:asciiTheme="minorHAnsi" w:eastAsia="SimSun" w:hAnsiTheme="minorHAnsi" w:cstheme="minorHAnsi"/>
          <w:b w:val="0"/>
          <w:szCs w:val="24"/>
          <w:lang w:val="en-US" w:eastAsia="zh-CN"/>
        </w:rPr>
        <w:t>the</w:t>
      </w:r>
      <w:r w:rsidR="00F46411" w:rsidRPr="004D5059">
        <w:rPr>
          <w:rFonts w:asciiTheme="minorHAnsi" w:eastAsia="SimSun" w:hAnsiTheme="minorHAnsi" w:cstheme="minorHAnsi"/>
          <w:b w:val="0"/>
          <w:szCs w:val="24"/>
          <w:lang w:val="en-US" w:eastAsia="zh-CN"/>
        </w:rPr>
        <w:t xml:space="preserve"> abov</w:t>
      </w:r>
      <w:bookmarkStart w:id="5" w:name="_Toc6740278"/>
      <w:bookmarkEnd w:id="4"/>
      <w:r w:rsidRPr="004D5059">
        <w:rPr>
          <w:rFonts w:asciiTheme="minorHAnsi" w:eastAsia="SimSun" w:hAnsiTheme="minorHAnsi" w:cstheme="minorHAnsi"/>
          <w:b w:val="0"/>
          <w:szCs w:val="24"/>
          <w:lang w:val="en-US" w:eastAsia="zh-CN"/>
        </w:rPr>
        <w:t>e</w:t>
      </w:r>
      <w:r w:rsidR="003676F5" w:rsidRPr="004D5059">
        <w:rPr>
          <w:rFonts w:asciiTheme="minorHAnsi" w:eastAsia="SimSun" w:hAnsiTheme="minorHAnsi" w:cstheme="minorHAnsi"/>
          <w:b w:val="0"/>
          <w:szCs w:val="24"/>
          <w:lang w:val="en-US" w:eastAsia="zh-CN"/>
        </w:rPr>
        <w:t xml:space="preserve"> </w:t>
      </w:r>
      <w:r w:rsidR="00683AAF" w:rsidRPr="004D5059">
        <w:rPr>
          <w:rFonts w:asciiTheme="minorHAnsi" w:eastAsia="SimSun" w:hAnsiTheme="minorHAnsi" w:cstheme="minorHAnsi"/>
          <w:b w:val="0"/>
          <w:szCs w:val="24"/>
          <w:lang w:val="en-US" w:eastAsia="zh-CN"/>
        </w:rPr>
        <w:t>discussion</w:t>
      </w:r>
      <w:r w:rsidR="00691AED" w:rsidRPr="004D5059">
        <w:rPr>
          <w:rFonts w:asciiTheme="minorHAnsi" w:eastAsia="SimSun" w:hAnsiTheme="minorHAnsi" w:cstheme="minorHAnsi"/>
          <w:b w:val="0"/>
          <w:szCs w:val="24"/>
          <w:lang w:val="en-US" w:eastAsia="zh-CN"/>
        </w:rPr>
        <w:t>,</w:t>
      </w:r>
      <w:r w:rsidRPr="004D5059">
        <w:rPr>
          <w:rFonts w:asciiTheme="minorHAnsi" w:eastAsia="SimSun" w:hAnsiTheme="minorHAnsi" w:cstheme="minorHAnsi"/>
          <w:b w:val="0"/>
          <w:szCs w:val="24"/>
          <w:lang w:val="en-US" w:eastAsia="zh-CN"/>
        </w:rPr>
        <w:t xml:space="preserve"> </w:t>
      </w:r>
      <w:r w:rsidR="00F46411" w:rsidRPr="004D5059">
        <w:rPr>
          <w:rFonts w:asciiTheme="minorHAnsi" w:eastAsia="SimSun" w:hAnsiTheme="minorHAnsi" w:cstheme="minorHAnsi"/>
          <w:b w:val="0"/>
          <w:szCs w:val="24"/>
          <w:lang w:val="en-US" w:eastAsia="zh-CN"/>
        </w:rPr>
        <w:t xml:space="preserve">the following </w:t>
      </w:r>
      <w:r w:rsidR="00683AAF" w:rsidRPr="004D5059">
        <w:rPr>
          <w:rFonts w:asciiTheme="minorHAnsi" w:eastAsia="SimSun" w:hAnsiTheme="minorHAnsi" w:cstheme="minorHAnsi"/>
          <w:b w:val="0"/>
          <w:szCs w:val="24"/>
          <w:lang w:val="en-US" w:eastAsia="zh-CN"/>
        </w:rPr>
        <w:t>are</w:t>
      </w:r>
      <w:r w:rsidR="00F46411" w:rsidRPr="004D5059">
        <w:rPr>
          <w:rFonts w:asciiTheme="minorHAnsi" w:eastAsia="SimSun" w:hAnsiTheme="minorHAnsi" w:cstheme="minorHAnsi"/>
          <w:b w:val="0"/>
          <w:szCs w:val="24"/>
          <w:lang w:val="en-US" w:eastAsia="zh-CN"/>
        </w:rPr>
        <w:t xml:space="preserve"> proposed</w:t>
      </w:r>
      <w:bookmarkEnd w:id="5"/>
      <w:r w:rsidR="00241D95" w:rsidRPr="004D5059">
        <w:rPr>
          <w:rFonts w:asciiTheme="minorHAnsi" w:eastAsia="SimSun" w:hAnsiTheme="minorHAnsi" w:cstheme="minorHAnsi"/>
          <w:b w:val="0"/>
          <w:szCs w:val="24"/>
          <w:lang w:val="en-US" w:eastAsia="zh-CN"/>
        </w:rPr>
        <w:t>:</w:t>
      </w:r>
    </w:p>
    <w:p w14:paraId="60CFED0D" w14:textId="77777777" w:rsidR="00241D95" w:rsidRPr="004D5059" w:rsidRDefault="00241D95" w:rsidP="004D5059">
      <w:pPr>
        <w:pStyle w:val="Observation"/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left="1701" w:hanging="1701"/>
        <w:textAlignment w:val="baseline"/>
        <w:rPr>
          <w:rFonts w:asciiTheme="minorHAnsi" w:eastAsia="SimSun" w:hAnsiTheme="minorHAnsi" w:cstheme="minorHAnsi"/>
          <w:b w:val="0"/>
          <w:szCs w:val="24"/>
          <w:lang w:val="en-US" w:eastAsia="zh-CN"/>
        </w:rPr>
      </w:pPr>
    </w:p>
    <w:p w14:paraId="03D79C98" w14:textId="0D325214" w:rsidR="00F572CB" w:rsidRPr="004D5059" w:rsidRDefault="00A052F0" w:rsidP="004D5059">
      <w:pPr>
        <w:pStyle w:val="Observation"/>
        <w:numPr>
          <w:ilvl w:val="0"/>
          <w:numId w:val="0"/>
        </w:numPr>
        <w:tabs>
          <w:tab w:val="clear" w:pos="1701"/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SimSun" w:hAnsiTheme="minorHAnsi" w:cstheme="minorHAnsi"/>
          <w:szCs w:val="24"/>
          <w:lang w:val="en-US" w:eastAsia="zh-CN"/>
        </w:rPr>
      </w:pPr>
      <w:r w:rsidRPr="004D5059">
        <w:rPr>
          <w:rFonts w:asciiTheme="minorHAnsi" w:eastAsia="SimSun" w:hAnsiTheme="minorHAnsi" w:cstheme="minorHAnsi"/>
          <w:szCs w:val="24"/>
          <w:lang w:val="en-US" w:eastAsia="zh-CN"/>
        </w:rPr>
        <w:t xml:space="preserve">Proposal 1: </w:t>
      </w:r>
      <w:bookmarkStart w:id="6" w:name="_Hlk16179777"/>
      <w:r w:rsidR="00897E2A" w:rsidRPr="004D5059">
        <w:rPr>
          <w:rFonts w:asciiTheme="minorHAnsi" w:eastAsia="SimSun" w:hAnsiTheme="minorHAnsi" w:cstheme="minorHAnsi"/>
          <w:szCs w:val="24"/>
          <w:lang w:val="en-US" w:eastAsia="zh-CN"/>
        </w:rPr>
        <w:t>A</w:t>
      </w:r>
      <w:r w:rsidR="00A51AA3" w:rsidRPr="004D5059">
        <w:rPr>
          <w:rFonts w:asciiTheme="minorHAnsi" w:eastAsia="SimSun" w:hAnsiTheme="minorHAnsi" w:cstheme="minorHAnsi"/>
          <w:szCs w:val="24"/>
          <w:lang w:val="en-US" w:eastAsia="zh-CN"/>
        </w:rPr>
        <w:t>gree t</w:t>
      </w:r>
      <w:r w:rsidR="00897E2A" w:rsidRPr="004D5059">
        <w:rPr>
          <w:rFonts w:asciiTheme="minorHAnsi" w:eastAsia="SimSun" w:hAnsiTheme="minorHAnsi" w:cstheme="minorHAnsi"/>
          <w:szCs w:val="24"/>
          <w:lang w:val="en-US" w:eastAsia="zh-CN"/>
        </w:rPr>
        <w:t xml:space="preserve">o </w:t>
      </w:r>
      <w:r w:rsidR="00B95A83" w:rsidRPr="004D5059">
        <w:rPr>
          <w:rFonts w:asciiTheme="minorHAnsi" w:eastAsia="SimSun" w:hAnsiTheme="minorHAnsi" w:cstheme="minorHAnsi"/>
          <w:szCs w:val="24"/>
          <w:lang w:val="en-US" w:eastAsia="zh-CN"/>
        </w:rPr>
        <w:t>use Rel</w:t>
      </w:r>
      <w:r w:rsidR="003B2615" w:rsidRPr="004D5059">
        <w:rPr>
          <w:rFonts w:asciiTheme="minorHAnsi" w:eastAsia="SimSun" w:hAnsiTheme="minorHAnsi" w:cstheme="minorHAnsi"/>
          <w:szCs w:val="24"/>
          <w:lang w:val="en-US" w:eastAsia="zh-CN"/>
        </w:rPr>
        <w:t>-15 handover/redirection procedure</w:t>
      </w:r>
      <w:r w:rsidR="00166AF3" w:rsidRPr="004D5059">
        <w:rPr>
          <w:rFonts w:asciiTheme="minorHAnsi" w:eastAsia="SimSun" w:hAnsiTheme="minorHAnsi" w:cstheme="minorHAnsi"/>
          <w:szCs w:val="24"/>
          <w:lang w:val="en-US" w:eastAsia="zh-CN"/>
        </w:rPr>
        <w:t xml:space="preserve"> for connecting the IAB node MT functionality</w:t>
      </w:r>
      <w:r w:rsidR="00A579B9" w:rsidRPr="004D5059">
        <w:rPr>
          <w:rFonts w:asciiTheme="minorHAnsi" w:eastAsia="SimSun" w:hAnsiTheme="minorHAnsi" w:cstheme="minorHAnsi"/>
          <w:szCs w:val="24"/>
          <w:lang w:val="en-US" w:eastAsia="zh-CN"/>
        </w:rPr>
        <w:t xml:space="preserve"> to a proper</w:t>
      </w:r>
      <w:r w:rsidR="004179B3" w:rsidRPr="004D5059">
        <w:rPr>
          <w:rFonts w:asciiTheme="minorHAnsi" w:eastAsia="SimSun" w:hAnsiTheme="minorHAnsi" w:cstheme="minorHAnsi"/>
          <w:szCs w:val="24"/>
          <w:lang w:val="en-US" w:eastAsia="zh-CN"/>
        </w:rPr>
        <w:t xml:space="preserve"> </w:t>
      </w:r>
      <w:r w:rsidR="00A579B9" w:rsidRPr="004D5059">
        <w:rPr>
          <w:rFonts w:asciiTheme="minorHAnsi" w:eastAsia="SimSun" w:hAnsiTheme="minorHAnsi" w:cstheme="minorHAnsi"/>
          <w:szCs w:val="24"/>
          <w:lang w:val="en-US" w:eastAsia="zh-CN"/>
        </w:rPr>
        <w:t>parent node</w:t>
      </w:r>
      <w:r w:rsidR="006C4509" w:rsidRPr="004D5059">
        <w:rPr>
          <w:rFonts w:asciiTheme="minorHAnsi" w:eastAsia="SimSun" w:hAnsiTheme="minorHAnsi" w:cstheme="minorHAnsi"/>
          <w:szCs w:val="24"/>
          <w:lang w:val="en-US" w:eastAsia="zh-CN"/>
        </w:rPr>
        <w:t xml:space="preserve"> that c</w:t>
      </w:r>
      <w:r w:rsidR="00847E52" w:rsidRPr="004D5059">
        <w:rPr>
          <w:rFonts w:asciiTheme="minorHAnsi" w:eastAsia="SimSun" w:hAnsiTheme="minorHAnsi" w:cstheme="minorHAnsi"/>
          <w:szCs w:val="24"/>
          <w:lang w:val="en-US" w:eastAsia="zh-CN"/>
        </w:rPr>
        <w:t>an serve/support the IAB node</w:t>
      </w:r>
      <w:r w:rsidR="00A579B9" w:rsidRPr="004D5059">
        <w:rPr>
          <w:rFonts w:asciiTheme="minorHAnsi" w:eastAsia="SimSun" w:hAnsiTheme="minorHAnsi" w:cstheme="minorHAnsi"/>
          <w:szCs w:val="24"/>
          <w:lang w:val="en-US" w:eastAsia="zh-CN"/>
        </w:rPr>
        <w:t>.</w:t>
      </w:r>
      <w:r w:rsidR="003B2615" w:rsidRPr="004D5059">
        <w:rPr>
          <w:rFonts w:asciiTheme="minorHAnsi" w:eastAsia="SimSun" w:hAnsiTheme="minorHAnsi" w:cstheme="minorHAnsi"/>
          <w:szCs w:val="24"/>
          <w:lang w:val="en-US" w:eastAsia="zh-CN"/>
        </w:rPr>
        <w:t xml:space="preserve"> </w:t>
      </w:r>
      <w:bookmarkEnd w:id="6"/>
    </w:p>
    <w:p w14:paraId="5E83807C" w14:textId="77777777" w:rsidR="00627CA3" w:rsidRPr="004D5059" w:rsidRDefault="00627CA3" w:rsidP="004D5059">
      <w:pPr>
        <w:pStyle w:val="Observation"/>
        <w:numPr>
          <w:ilvl w:val="0"/>
          <w:numId w:val="0"/>
        </w:numPr>
        <w:tabs>
          <w:tab w:val="clear" w:pos="1701"/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SimSun" w:hAnsiTheme="minorHAnsi" w:cstheme="minorHAnsi"/>
          <w:bCs w:val="0"/>
          <w:szCs w:val="24"/>
          <w:lang w:val="en-US" w:eastAsia="zh-CN"/>
        </w:rPr>
      </w:pPr>
    </w:p>
    <w:p w14:paraId="6B4690EA" w14:textId="1E9B0A01" w:rsidR="00627CA3" w:rsidRPr="004D5059" w:rsidRDefault="00627CA3" w:rsidP="004D5059">
      <w:pPr>
        <w:pStyle w:val="Observation"/>
        <w:numPr>
          <w:ilvl w:val="0"/>
          <w:numId w:val="0"/>
        </w:numPr>
        <w:tabs>
          <w:tab w:val="clear" w:pos="1701"/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SimSun" w:hAnsiTheme="minorHAnsi" w:cstheme="minorHAnsi"/>
          <w:bCs w:val="0"/>
          <w:szCs w:val="24"/>
          <w:lang w:val="en-US" w:eastAsia="zh-CN"/>
        </w:rPr>
      </w:pPr>
      <w:r w:rsidRPr="004D5059">
        <w:rPr>
          <w:rFonts w:asciiTheme="minorHAnsi" w:eastAsia="SimSun" w:hAnsiTheme="minorHAnsi" w:cstheme="minorHAnsi"/>
          <w:bCs w:val="0"/>
          <w:szCs w:val="24"/>
          <w:lang w:val="en-US" w:eastAsia="zh-CN"/>
        </w:rPr>
        <w:t xml:space="preserve">Proposal 2: </w:t>
      </w:r>
      <w:bookmarkStart w:id="7" w:name="_Hlk16179799"/>
      <w:r w:rsidRPr="004D5059">
        <w:rPr>
          <w:rFonts w:asciiTheme="minorHAnsi" w:eastAsia="SimSun" w:hAnsiTheme="minorHAnsi" w:cstheme="minorHAnsi"/>
          <w:bCs w:val="0"/>
          <w:szCs w:val="24"/>
          <w:lang w:val="en-US" w:eastAsia="zh-CN"/>
        </w:rPr>
        <w:t xml:space="preserve">Agree that </w:t>
      </w:r>
      <w:r w:rsidR="00BA76A0" w:rsidRPr="004D5059">
        <w:rPr>
          <w:rFonts w:asciiTheme="minorHAnsi" w:eastAsia="SimSun" w:hAnsiTheme="minorHAnsi" w:cstheme="minorHAnsi"/>
          <w:bCs w:val="0"/>
          <w:szCs w:val="24"/>
          <w:lang w:val="en-US" w:eastAsia="zh-CN"/>
        </w:rPr>
        <w:t xml:space="preserve">it is up to the network how to provide </w:t>
      </w:r>
      <w:r w:rsidR="00942B72" w:rsidRPr="004D5059">
        <w:rPr>
          <w:rFonts w:asciiTheme="minorHAnsi" w:eastAsia="SimSun" w:hAnsiTheme="minorHAnsi" w:cstheme="minorHAnsi"/>
          <w:bCs w:val="0"/>
          <w:szCs w:val="24"/>
          <w:lang w:val="en-US" w:eastAsia="zh-CN"/>
        </w:rPr>
        <w:t xml:space="preserve">the </w:t>
      </w:r>
      <w:r w:rsidRPr="004D5059">
        <w:rPr>
          <w:rFonts w:asciiTheme="minorHAnsi" w:eastAsia="SimSun" w:hAnsiTheme="minorHAnsi" w:cstheme="minorHAnsi"/>
          <w:bCs w:val="0"/>
          <w:szCs w:val="24"/>
          <w:lang w:val="en-US" w:eastAsia="zh-CN"/>
        </w:rPr>
        <w:t xml:space="preserve">additional </w:t>
      </w:r>
      <w:r w:rsidR="00420B60" w:rsidRPr="004D5059">
        <w:rPr>
          <w:rFonts w:asciiTheme="minorHAnsi" w:eastAsia="SimSun" w:hAnsiTheme="minorHAnsi" w:cstheme="minorHAnsi"/>
          <w:bCs w:val="0"/>
          <w:szCs w:val="24"/>
          <w:lang w:val="en-US" w:eastAsia="zh-CN"/>
        </w:rPr>
        <w:t xml:space="preserve">information </w:t>
      </w:r>
      <w:r w:rsidR="002D460C" w:rsidRPr="004D5059">
        <w:rPr>
          <w:rFonts w:asciiTheme="minorHAnsi" w:eastAsia="SimSun" w:hAnsiTheme="minorHAnsi" w:cstheme="minorHAnsi"/>
          <w:bCs w:val="0"/>
          <w:szCs w:val="24"/>
          <w:lang w:val="en-US" w:eastAsia="zh-CN"/>
        </w:rPr>
        <w:t xml:space="preserve">if </w:t>
      </w:r>
      <w:r w:rsidR="00420B60" w:rsidRPr="004D5059">
        <w:rPr>
          <w:rFonts w:asciiTheme="minorHAnsi" w:eastAsia="SimSun" w:hAnsiTheme="minorHAnsi" w:cstheme="minorHAnsi"/>
          <w:bCs w:val="0"/>
          <w:szCs w:val="24"/>
          <w:lang w:val="en-US" w:eastAsia="zh-CN"/>
        </w:rPr>
        <w:t>needed for proper</w:t>
      </w:r>
      <w:r w:rsidR="007654F5" w:rsidRPr="004D5059">
        <w:rPr>
          <w:rFonts w:asciiTheme="minorHAnsi" w:eastAsia="SimSun" w:hAnsiTheme="minorHAnsi" w:cstheme="minorHAnsi"/>
          <w:bCs w:val="0"/>
          <w:szCs w:val="24"/>
          <w:lang w:val="en-US" w:eastAsia="zh-CN"/>
        </w:rPr>
        <w:t xml:space="preserve"> handover</w:t>
      </w:r>
      <w:r w:rsidR="00BE7171" w:rsidRPr="004D5059">
        <w:rPr>
          <w:rFonts w:asciiTheme="minorHAnsi" w:eastAsia="SimSun" w:hAnsiTheme="minorHAnsi" w:cstheme="minorHAnsi"/>
          <w:bCs w:val="0"/>
          <w:szCs w:val="24"/>
          <w:lang w:val="en-US" w:eastAsia="zh-CN"/>
        </w:rPr>
        <w:t>/redirection</w:t>
      </w:r>
      <w:r w:rsidR="002D460C" w:rsidRPr="004D5059">
        <w:rPr>
          <w:rFonts w:asciiTheme="minorHAnsi" w:eastAsia="SimSun" w:hAnsiTheme="minorHAnsi" w:cstheme="minorHAnsi"/>
          <w:bCs w:val="0"/>
          <w:szCs w:val="24"/>
          <w:lang w:val="en-US" w:eastAsia="zh-CN"/>
        </w:rPr>
        <w:t xml:space="preserve"> of IAB nodes</w:t>
      </w:r>
      <w:r w:rsidR="00BA76A0" w:rsidRPr="004D5059">
        <w:rPr>
          <w:rFonts w:asciiTheme="minorHAnsi" w:eastAsia="SimSun" w:hAnsiTheme="minorHAnsi" w:cstheme="minorHAnsi"/>
          <w:bCs w:val="0"/>
          <w:szCs w:val="24"/>
          <w:lang w:val="en-US" w:eastAsia="zh-CN"/>
        </w:rPr>
        <w:t>.</w:t>
      </w:r>
      <w:bookmarkEnd w:id="7"/>
    </w:p>
    <w:p w14:paraId="2D26897C" w14:textId="77777777" w:rsidR="00627CA3" w:rsidRPr="004D5059" w:rsidRDefault="00627CA3" w:rsidP="004D5059">
      <w:pPr>
        <w:pStyle w:val="Observation"/>
        <w:numPr>
          <w:ilvl w:val="0"/>
          <w:numId w:val="0"/>
        </w:numPr>
        <w:tabs>
          <w:tab w:val="clear" w:pos="1701"/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SimSun" w:hAnsiTheme="minorHAnsi" w:cstheme="minorHAnsi"/>
          <w:bCs w:val="0"/>
          <w:sz w:val="24"/>
          <w:szCs w:val="24"/>
          <w:lang w:val="en-US" w:eastAsia="zh-CN"/>
        </w:rPr>
      </w:pPr>
    </w:p>
    <w:p w14:paraId="5B7913D4" w14:textId="0908C078" w:rsidR="003F644F" w:rsidRPr="004D5059" w:rsidRDefault="00701FF9" w:rsidP="004D5059">
      <w:pPr>
        <w:pStyle w:val="Heading1"/>
        <w:rPr>
          <w:rFonts w:asciiTheme="minorHAnsi" w:hAnsiTheme="minorHAnsi" w:cstheme="minorHAnsi"/>
          <w:sz w:val="40"/>
        </w:rPr>
      </w:pPr>
      <w:r w:rsidRPr="004D5059">
        <w:rPr>
          <w:rFonts w:asciiTheme="minorHAnsi" w:hAnsiTheme="minorHAnsi" w:cstheme="minorHAnsi"/>
          <w:sz w:val="40"/>
        </w:rPr>
        <w:t>3</w:t>
      </w:r>
      <w:r w:rsidRPr="004D5059">
        <w:rPr>
          <w:rFonts w:asciiTheme="minorHAnsi" w:hAnsiTheme="minorHAnsi" w:cstheme="minorHAnsi"/>
          <w:sz w:val="40"/>
        </w:rPr>
        <w:tab/>
      </w:r>
      <w:r w:rsidR="003F644F" w:rsidRPr="004D5059">
        <w:rPr>
          <w:rFonts w:asciiTheme="minorHAnsi" w:hAnsiTheme="minorHAnsi" w:cstheme="minorHAnsi"/>
          <w:sz w:val="40"/>
        </w:rPr>
        <w:t>Conclusion</w:t>
      </w:r>
    </w:p>
    <w:p w14:paraId="4EFAA58C" w14:textId="6413285F" w:rsidR="003F644F" w:rsidRPr="004D5059" w:rsidRDefault="00701FF9" w:rsidP="004D5059">
      <w:pPr>
        <w:rPr>
          <w:rFonts w:cstheme="minorHAnsi"/>
          <w:lang w:val="en-US"/>
        </w:rPr>
      </w:pPr>
      <w:r w:rsidRPr="004D5059">
        <w:rPr>
          <w:rFonts w:cstheme="minorHAnsi"/>
          <w:lang w:val="en-US"/>
        </w:rPr>
        <w:t>In this paper we made the following observations:</w:t>
      </w:r>
    </w:p>
    <w:p w14:paraId="4D009AF0" w14:textId="32CA86EE" w:rsidR="00F9228D" w:rsidRPr="00F413D4" w:rsidRDefault="00F9228D" w:rsidP="004D5059">
      <w:pPr>
        <w:pStyle w:val="BodyText"/>
        <w:rPr>
          <w:rFonts w:asciiTheme="minorHAnsi" w:hAnsiTheme="minorHAnsi" w:cstheme="minorHAnsi"/>
          <w:b/>
          <w:lang w:val="en-US"/>
        </w:rPr>
      </w:pPr>
      <w:r w:rsidRPr="004D5059">
        <w:rPr>
          <w:rFonts w:asciiTheme="minorHAnsi" w:hAnsiTheme="minorHAnsi" w:cstheme="minorHAnsi"/>
          <w:b/>
          <w:lang w:val="en-US"/>
        </w:rPr>
        <w:t xml:space="preserve">Observation </w:t>
      </w:r>
      <w:r w:rsidR="004F420E" w:rsidRPr="004D5059">
        <w:rPr>
          <w:rFonts w:asciiTheme="minorHAnsi" w:hAnsiTheme="minorHAnsi" w:cstheme="minorHAnsi"/>
          <w:b/>
          <w:lang w:val="en-US"/>
        </w:rPr>
        <w:t>1</w:t>
      </w:r>
      <w:r w:rsidRPr="004D5059">
        <w:rPr>
          <w:rFonts w:asciiTheme="minorHAnsi" w:hAnsiTheme="minorHAnsi" w:cstheme="minorHAnsi"/>
          <w:b/>
          <w:lang w:val="en-US"/>
        </w:rPr>
        <w:t xml:space="preserve">: </w:t>
      </w:r>
      <w:r w:rsidR="002D460C" w:rsidRPr="004D5059">
        <w:rPr>
          <w:rFonts w:asciiTheme="minorHAnsi" w:hAnsiTheme="minorHAnsi" w:cstheme="minorHAnsi"/>
          <w:b/>
          <w:lang w:val="en-US"/>
        </w:rPr>
        <w:t>For some IAB network</w:t>
      </w:r>
      <w:r w:rsidR="002D460C" w:rsidRPr="002D460C">
        <w:rPr>
          <w:rFonts w:asciiTheme="minorHAnsi" w:hAnsiTheme="minorHAnsi" w:cstheme="minorHAnsi"/>
          <w:b/>
          <w:lang w:val="en-US"/>
        </w:rPr>
        <w:t xml:space="preserve"> scenarios, a node/cell initially accessed by the IAB nodes will perform handover/redirection to connect IAB nodes with proper parent nodes.</w:t>
      </w:r>
    </w:p>
    <w:p w14:paraId="10415A23" w14:textId="2A931A41" w:rsidR="002D460C" w:rsidRDefault="002D460C" w:rsidP="004D5059">
      <w:pPr>
        <w:pStyle w:val="BodyText"/>
        <w:rPr>
          <w:rFonts w:asciiTheme="minorHAnsi" w:hAnsiTheme="minorHAnsi" w:cstheme="minorHAnsi"/>
          <w:b/>
          <w:lang w:val="en-US"/>
        </w:rPr>
      </w:pPr>
      <w:r w:rsidRPr="00F413D4">
        <w:rPr>
          <w:rFonts w:asciiTheme="minorHAnsi" w:hAnsiTheme="minorHAnsi" w:cstheme="minorHAnsi"/>
          <w:b/>
          <w:lang w:val="en-US"/>
        </w:rPr>
        <w:t xml:space="preserve">Observation </w:t>
      </w:r>
      <w:r>
        <w:rPr>
          <w:rFonts w:asciiTheme="minorHAnsi" w:hAnsiTheme="minorHAnsi" w:cstheme="minorHAnsi"/>
          <w:b/>
          <w:lang w:val="en-US"/>
        </w:rPr>
        <w:t>2</w:t>
      </w:r>
      <w:r w:rsidRPr="00F413D4">
        <w:rPr>
          <w:rFonts w:asciiTheme="minorHAnsi" w:hAnsiTheme="minorHAnsi" w:cstheme="minorHAnsi"/>
          <w:b/>
          <w:lang w:val="en-US"/>
        </w:rPr>
        <w:t xml:space="preserve">: </w:t>
      </w:r>
      <w:r w:rsidRPr="002D460C">
        <w:rPr>
          <w:rFonts w:asciiTheme="minorHAnsi" w:hAnsiTheme="minorHAnsi" w:cstheme="minorHAnsi"/>
          <w:b/>
          <w:lang w:val="en-US"/>
        </w:rPr>
        <w:t>Node(s) performing the handover/redirection will need information about their neighbor node capabilities, which they can acquire via OAM configuration.</w:t>
      </w:r>
    </w:p>
    <w:p w14:paraId="20677E62" w14:textId="464A537C" w:rsidR="00BF1692" w:rsidRDefault="00701FF9" w:rsidP="004D5059">
      <w:pPr>
        <w:pStyle w:val="BodyText"/>
        <w:rPr>
          <w:rFonts w:asciiTheme="minorHAnsi" w:hAnsiTheme="minorHAnsi" w:cstheme="minorHAnsi"/>
          <w:lang w:val="en-US"/>
        </w:rPr>
      </w:pPr>
      <w:r w:rsidRPr="004260E4">
        <w:rPr>
          <w:rFonts w:asciiTheme="minorHAnsi" w:hAnsiTheme="minorHAnsi" w:cstheme="minorHAnsi"/>
          <w:lang w:val="en-US"/>
        </w:rPr>
        <w:t>Leading to the following proposal</w:t>
      </w:r>
      <w:r w:rsidR="00CA3AA6">
        <w:rPr>
          <w:rFonts w:asciiTheme="minorHAnsi" w:hAnsiTheme="minorHAnsi" w:cstheme="minorHAnsi"/>
          <w:lang w:val="en-US"/>
        </w:rPr>
        <w:t>s</w:t>
      </w:r>
      <w:r w:rsidR="003F644F" w:rsidRPr="004260E4">
        <w:rPr>
          <w:rFonts w:asciiTheme="minorHAnsi" w:hAnsiTheme="minorHAnsi" w:cstheme="minorHAnsi"/>
          <w:lang w:val="en-US"/>
        </w:rPr>
        <w:t>:</w:t>
      </w:r>
    </w:p>
    <w:p w14:paraId="2A265B39" w14:textId="1D4537D6" w:rsidR="002D460C" w:rsidRDefault="00A052F0" w:rsidP="004D5059">
      <w:pPr>
        <w:pStyle w:val="Observation"/>
        <w:numPr>
          <w:ilvl w:val="0"/>
          <w:numId w:val="0"/>
        </w:numPr>
        <w:tabs>
          <w:tab w:val="clear" w:pos="1701"/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SimSun" w:hAnsiTheme="minorHAnsi" w:cstheme="minorHAnsi"/>
          <w:bCs w:val="0"/>
          <w:lang w:val="en-US" w:eastAsia="zh-CN"/>
        </w:rPr>
      </w:pPr>
      <w:r w:rsidRPr="00092835">
        <w:rPr>
          <w:rFonts w:asciiTheme="minorHAnsi" w:eastAsia="SimSun" w:hAnsiTheme="minorHAnsi" w:cstheme="minorHAnsi"/>
          <w:bCs w:val="0"/>
          <w:lang w:val="en-US" w:eastAsia="zh-CN"/>
        </w:rPr>
        <w:t xml:space="preserve">Proposal 1: </w:t>
      </w:r>
      <w:r w:rsidR="002D460C" w:rsidRPr="002D460C">
        <w:rPr>
          <w:rFonts w:asciiTheme="minorHAnsi" w:eastAsia="SimSun" w:hAnsiTheme="minorHAnsi" w:cstheme="minorHAnsi"/>
          <w:bCs w:val="0"/>
          <w:lang w:val="en-US" w:eastAsia="zh-CN"/>
        </w:rPr>
        <w:t xml:space="preserve">Agree to use Rel-15 handover/redirection procedure for connecting the IAB node MT functionality to a proper parent node that can serve/support the IAB node. </w:t>
      </w:r>
    </w:p>
    <w:p w14:paraId="037BCDB6" w14:textId="77777777" w:rsidR="002D460C" w:rsidRDefault="002D460C" w:rsidP="004D5059">
      <w:pPr>
        <w:pStyle w:val="Observation"/>
        <w:numPr>
          <w:ilvl w:val="0"/>
          <w:numId w:val="0"/>
        </w:numPr>
        <w:tabs>
          <w:tab w:val="clear" w:pos="1701"/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SimSun" w:hAnsiTheme="minorHAnsi" w:cstheme="minorHAnsi"/>
          <w:bCs w:val="0"/>
          <w:lang w:val="en-US" w:eastAsia="zh-CN"/>
        </w:rPr>
      </w:pPr>
    </w:p>
    <w:p w14:paraId="5799E8B8" w14:textId="0ACC74D7" w:rsidR="00A052F0" w:rsidRPr="00A052F0" w:rsidRDefault="002D460C" w:rsidP="004D5059">
      <w:pPr>
        <w:pStyle w:val="Observation"/>
        <w:numPr>
          <w:ilvl w:val="0"/>
          <w:numId w:val="0"/>
        </w:numPr>
        <w:tabs>
          <w:tab w:val="clear" w:pos="1701"/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SimSun" w:hAnsiTheme="minorHAnsi" w:cstheme="minorHAnsi"/>
          <w:bCs w:val="0"/>
          <w:lang w:val="en-US" w:eastAsia="zh-CN"/>
        </w:rPr>
      </w:pPr>
      <w:r>
        <w:rPr>
          <w:rFonts w:asciiTheme="minorHAnsi" w:eastAsia="SimSun" w:hAnsiTheme="minorHAnsi" w:cstheme="minorHAnsi"/>
          <w:bCs w:val="0"/>
          <w:lang w:val="en-US" w:eastAsia="zh-CN"/>
        </w:rPr>
        <w:t xml:space="preserve">Proposal 2: </w:t>
      </w:r>
      <w:r w:rsidRPr="002D460C">
        <w:rPr>
          <w:rFonts w:asciiTheme="minorHAnsi" w:eastAsia="SimSun" w:hAnsiTheme="minorHAnsi" w:cstheme="minorHAnsi"/>
          <w:bCs w:val="0"/>
          <w:lang w:val="en-US" w:eastAsia="zh-CN"/>
        </w:rPr>
        <w:t>Agree that it is up to the network how to provide the additional information needed for proper handover/redirection of IAB nodes.</w:t>
      </w:r>
      <w:r w:rsidR="003F644F" w:rsidRPr="004260E4">
        <w:rPr>
          <w:rFonts w:cstheme="minorHAnsi"/>
          <w:bCs w:val="0"/>
          <w:lang w:eastAsia="en-US"/>
        </w:rPr>
        <w:fldChar w:fldCharType="begin"/>
      </w:r>
      <w:r w:rsidR="003F644F" w:rsidRPr="00A052F0">
        <w:rPr>
          <w:rFonts w:cstheme="minorHAnsi"/>
          <w:lang w:val="en-US"/>
        </w:rPr>
        <w:instrText xml:space="preserve"> TOC \f \n \p " " \t "Proposal;1" </w:instrText>
      </w:r>
      <w:r w:rsidR="003F644F" w:rsidRPr="004260E4">
        <w:rPr>
          <w:rFonts w:cstheme="minorHAnsi"/>
          <w:bCs w:val="0"/>
          <w:lang w:eastAsia="en-US"/>
        </w:rPr>
        <w:fldChar w:fldCharType="separate"/>
      </w:r>
    </w:p>
    <w:p w14:paraId="4987A93F" w14:textId="06DD2579" w:rsidR="00702EF3" w:rsidRPr="00380A85" w:rsidRDefault="003F644F" w:rsidP="004D5059">
      <w:pPr>
        <w:pStyle w:val="Heading1"/>
        <w:rPr>
          <w:rFonts w:asciiTheme="minorHAnsi" w:hAnsiTheme="minorHAnsi" w:cstheme="minorHAnsi"/>
          <w:sz w:val="40"/>
        </w:rPr>
      </w:pPr>
      <w:r w:rsidRPr="004260E4">
        <w:rPr>
          <w:rFonts w:asciiTheme="minorHAnsi" w:hAnsiTheme="minorHAnsi" w:cstheme="minorHAnsi"/>
          <w:bCs/>
          <w:sz w:val="22"/>
          <w:szCs w:val="22"/>
        </w:rPr>
        <w:fldChar w:fldCharType="end"/>
      </w:r>
      <w:r w:rsidR="00B60366" w:rsidRPr="00380A85">
        <w:rPr>
          <w:rFonts w:asciiTheme="minorHAnsi" w:hAnsiTheme="minorHAnsi" w:cstheme="minorHAnsi"/>
          <w:sz w:val="40"/>
        </w:rPr>
        <w:t>4</w:t>
      </w:r>
      <w:r w:rsidR="00CA438C" w:rsidRPr="00380A85">
        <w:rPr>
          <w:rFonts w:asciiTheme="minorHAnsi" w:hAnsiTheme="minorHAnsi" w:cstheme="minorHAnsi"/>
          <w:sz w:val="40"/>
        </w:rPr>
        <w:tab/>
      </w:r>
      <w:r w:rsidR="00CA438C" w:rsidRPr="00380A85">
        <w:rPr>
          <w:rFonts w:asciiTheme="minorHAnsi" w:hAnsiTheme="minorHAnsi" w:cstheme="minorHAnsi"/>
          <w:sz w:val="40"/>
        </w:rPr>
        <w:tab/>
      </w:r>
      <w:r w:rsidR="007446BC" w:rsidRPr="00380A85">
        <w:rPr>
          <w:rFonts w:asciiTheme="minorHAnsi" w:hAnsiTheme="minorHAnsi" w:cstheme="minorHAnsi"/>
          <w:sz w:val="40"/>
        </w:rPr>
        <w:t>Reference</w:t>
      </w:r>
      <w:r w:rsidR="00380A85">
        <w:rPr>
          <w:rFonts w:asciiTheme="minorHAnsi" w:hAnsiTheme="minorHAnsi" w:cstheme="minorHAnsi"/>
          <w:sz w:val="40"/>
        </w:rPr>
        <w:t>s</w:t>
      </w:r>
    </w:p>
    <w:p w14:paraId="09041BA3" w14:textId="43D23D8E" w:rsidR="007A62BA" w:rsidRPr="00703D98" w:rsidRDefault="002D460C" w:rsidP="004D5059">
      <w:pPr>
        <w:rPr>
          <w:rFonts w:cstheme="minorHAnsi"/>
          <w:lang w:val="en-US" w:eastAsia="ja-JP"/>
        </w:rPr>
      </w:pPr>
      <w:r w:rsidRPr="00A44B4F">
        <w:rPr>
          <w:rFonts w:cstheme="minorHAnsi"/>
          <w:lang w:val="en-US" w:eastAsia="ja-JP"/>
        </w:rPr>
        <w:t>[1</w:t>
      </w:r>
      <w:r w:rsidRPr="002C3E1A">
        <w:rPr>
          <w:rFonts w:cstheme="minorHAnsi"/>
          <w:lang w:val="en-US" w:eastAsia="ja-JP"/>
        </w:rPr>
        <w:t xml:space="preserve">]   </w:t>
      </w:r>
      <w:r w:rsidR="00A44B4F" w:rsidRPr="002C3E1A">
        <w:rPr>
          <w:rFonts w:cstheme="minorHAnsi"/>
          <w:lang w:val="en-US" w:eastAsia="ja-JP"/>
        </w:rPr>
        <w:t xml:space="preserve">R3-193288, </w:t>
      </w:r>
      <w:r w:rsidR="002C3E1A" w:rsidRPr="00B552F4">
        <w:rPr>
          <w:rFonts w:cstheme="minorHAnsi"/>
          <w:lang w:val="en-US" w:eastAsia="ja-JP"/>
        </w:rPr>
        <w:t>“</w:t>
      </w:r>
      <w:r w:rsidR="002C3E1A" w:rsidRPr="00B552F4">
        <w:rPr>
          <w:rFonts w:cs="Calibri"/>
          <w:lang w:val="en-US"/>
        </w:rPr>
        <w:t>BL CR to 38.401: Support of IAB”</w:t>
      </w:r>
      <w:r w:rsidR="002C3E1A" w:rsidRPr="00B552F4">
        <w:rPr>
          <w:rFonts w:cstheme="minorHAnsi"/>
          <w:lang w:val="en-US" w:eastAsia="ja-JP"/>
        </w:rPr>
        <w:t>,</w:t>
      </w:r>
      <w:r w:rsidR="002C3E1A">
        <w:rPr>
          <w:rFonts w:cstheme="minorHAnsi"/>
          <w:lang w:val="en-US" w:eastAsia="ja-JP"/>
        </w:rPr>
        <w:t xml:space="preserve"> </w:t>
      </w:r>
      <w:r w:rsidR="00B552F4">
        <w:rPr>
          <w:rFonts w:cstheme="minorHAnsi"/>
          <w:lang w:val="en-US" w:eastAsia="ja-JP"/>
        </w:rPr>
        <w:t xml:space="preserve">Ericsson, </w:t>
      </w:r>
      <w:r w:rsidR="002C3E1A">
        <w:rPr>
          <w:rFonts w:cstheme="minorHAnsi"/>
          <w:lang w:val="en-US" w:eastAsia="ja-JP"/>
        </w:rPr>
        <w:t>RAN3#104, May 2019.</w:t>
      </w:r>
    </w:p>
    <w:sectPr w:rsidR="007A62BA" w:rsidRPr="00703D98" w:rsidSect="00664A7D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6ED85" w14:textId="77777777" w:rsidR="00FC39B9" w:rsidRDefault="00FC39B9">
      <w:r>
        <w:separator/>
      </w:r>
    </w:p>
  </w:endnote>
  <w:endnote w:type="continuationSeparator" w:id="0">
    <w:p w14:paraId="24456CE8" w14:textId="77777777" w:rsidR="00FC39B9" w:rsidRDefault="00FC39B9">
      <w:r>
        <w:continuationSeparator/>
      </w:r>
    </w:p>
  </w:endnote>
  <w:endnote w:type="continuationNotice" w:id="1">
    <w:p w14:paraId="59130B55" w14:textId="77777777" w:rsidR="00FC39B9" w:rsidRDefault="00FC39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55C4F43E" w:rsidR="00711383" w:rsidRDefault="0071138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51F12" w14:textId="77777777" w:rsidR="00FC39B9" w:rsidRDefault="00FC39B9">
      <w:r>
        <w:separator/>
      </w:r>
    </w:p>
  </w:footnote>
  <w:footnote w:type="continuationSeparator" w:id="0">
    <w:p w14:paraId="38CDBFAF" w14:textId="77777777" w:rsidR="00FC39B9" w:rsidRDefault="00FC39B9">
      <w:r>
        <w:continuationSeparator/>
      </w:r>
    </w:p>
  </w:footnote>
  <w:footnote w:type="continuationNotice" w:id="1">
    <w:p w14:paraId="46AB86CD" w14:textId="77777777" w:rsidR="00FC39B9" w:rsidRDefault="00FC39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711383" w:rsidRDefault="0071138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1DE0A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C058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1D48C5"/>
    <w:multiLevelType w:val="hybridMultilevel"/>
    <w:tmpl w:val="F18E8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950E56"/>
    <w:multiLevelType w:val="hybridMultilevel"/>
    <w:tmpl w:val="C5C22792"/>
    <w:lvl w:ilvl="0" w:tplc="A7EA42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A21F8E"/>
    <w:multiLevelType w:val="hybridMultilevel"/>
    <w:tmpl w:val="93EC6FD4"/>
    <w:lvl w:ilvl="0" w:tplc="7E40F4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C827007"/>
    <w:multiLevelType w:val="hybridMultilevel"/>
    <w:tmpl w:val="55C4C7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2391AC8"/>
    <w:multiLevelType w:val="hybridMultilevel"/>
    <w:tmpl w:val="2292B6AA"/>
    <w:lvl w:ilvl="0" w:tplc="041D0011">
      <w:start w:val="1"/>
      <w:numFmt w:val="decimal"/>
      <w:lvlText w:val="%1)"/>
      <w:lvlJc w:val="left"/>
      <w:pPr>
        <w:ind w:left="1004" w:hanging="360"/>
      </w:p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ACE64E6"/>
    <w:multiLevelType w:val="hybridMultilevel"/>
    <w:tmpl w:val="3640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2E2652"/>
    <w:multiLevelType w:val="hybridMultilevel"/>
    <w:tmpl w:val="DE06402C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46647"/>
    <w:multiLevelType w:val="hybridMultilevel"/>
    <w:tmpl w:val="BD96A946"/>
    <w:lvl w:ilvl="0" w:tplc="6E761E5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A95633"/>
    <w:multiLevelType w:val="hybridMultilevel"/>
    <w:tmpl w:val="CF7A1C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B761CB"/>
    <w:multiLevelType w:val="hybridMultilevel"/>
    <w:tmpl w:val="F7481B76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4F2550"/>
    <w:multiLevelType w:val="hybridMultilevel"/>
    <w:tmpl w:val="D7705AC8"/>
    <w:lvl w:ilvl="0" w:tplc="26AA8DD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77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315634"/>
    <w:multiLevelType w:val="hybridMultilevel"/>
    <w:tmpl w:val="6FB4ACFE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5154821"/>
    <w:multiLevelType w:val="hybridMultilevel"/>
    <w:tmpl w:val="FA18F28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E273A79"/>
    <w:multiLevelType w:val="hybridMultilevel"/>
    <w:tmpl w:val="54AA6B16"/>
    <w:lvl w:ilvl="0" w:tplc="D076D7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887F2F"/>
    <w:multiLevelType w:val="hybridMultilevel"/>
    <w:tmpl w:val="B15E0B7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E755338"/>
    <w:multiLevelType w:val="hybridMultilevel"/>
    <w:tmpl w:val="5F1AF262"/>
    <w:lvl w:ilvl="0" w:tplc="A1C45C4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D64DE1"/>
    <w:multiLevelType w:val="hybridMultilevel"/>
    <w:tmpl w:val="58F64544"/>
    <w:lvl w:ilvl="0" w:tplc="A66E4570">
      <w:numFmt w:val="bullet"/>
      <w:lvlText w:val="-"/>
      <w:lvlJc w:val="left"/>
      <w:pPr>
        <w:ind w:left="644" w:hanging="360"/>
      </w:pPr>
      <w:rPr>
        <w:rFonts w:ascii="Calibri" w:eastAsia="Malgun Gothic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EC4044D"/>
    <w:multiLevelType w:val="hybridMultilevel"/>
    <w:tmpl w:val="F2F649A8"/>
    <w:lvl w:ilvl="0" w:tplc="42366F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28640E"/>
    <w:multiLevelType w:val="hybridMultilevel"/>
    <w:tmpl w:val="E2DE0DB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20"/>
  </w:num>
  <w:num w:numId="4">
    <w:abstractNumId w:val="21"/>
  </w:num>
  <w:num w:numId="5">
    <w:abstractNumId w:val="16"/>
  </w:num>
  <w:num w:numId="6">
    <w:abstractNumId w:val="23"/>
  </w:num>
  <w:num w:numId="7">
    <w:abstractNumId w:val="32"/>
  </w:num>
  <w:num w:numId="8">
    <w:abstractNumId w:val="17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2"/>
  </w:num>
  <w:num w:numId="16">
    <w:abstractNumId w:val="33"/>
  </w:num>
  <w:num w:numId="17">
    <w:abstractNumId w:val="11"/>
  </w:num>
  <w:num w:numId="18">
    <w:abstractNumId w:val="13"/>
  </w:num>
  <w:num w:numId="19">
    <w:abstractNumId w:val="9"/>
  </w:num>
  <w:num w:numId="20">
    <w:abstractNumId w:val="40"/>
  </w:num>
  <w:num w:numId="21">
    <w:abstractNumId w:val="18"/>
  </w:num>
  <w:num w:numId="22">
    <w:abstractNumId w:val="36"/>
  </w:num>
  <w:num w:numId="23">
    <w:abstractNumId w:val="7"/>
  </w:num>
  <w:num w:numId="24">
    <w:abstractNumId w:val="10"/>
  </w:num>
  <w:num w:numId="25">
    <w:abstractNumId w:val="27"/>
  </w:num>
  <w:num w:numId="26">
    <w:abstractNumId w:val="6"/>
  </w:num>
  <w:num w:numId="27">
    <w:abstractNumId w:val="41"/>
  </w:num>
  <w:num w:numId="28">
    <w:abstractNumId w:val="4"/>
  </w:num>
  <w:num w:numId="29">
    <w:abstractNumId w:val="37"/>
  </w:num>
  <w:num w:numId="30">
    <w:abstractNumId w:val="8"/>
  </w:num>
  <w:num w:numId="3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28"/>
    <w:lvlOverride w:ilvl="0">
      <w:startOverride w:val="1"/>
    </w:lvlOverride>
  </w:num>
  <w:num w:numId="33">
    <w:abstractNumId w:val="14"/>
  </w:num>
  <w:num w:numId="34">
    <w:abstractNumId w:val="30"/>
  </w:num>
  <w:num w:numId="35">
    <w:abstractNumId w:val="34"/>
  </w:num>
  <w:num w:numId="36">
    <w:abstractNumId w:val="42"/>
  </w:num>
  <w:num w:numId="37">
    <w:abstractNumId w:val="12"/>
  </w:num>
  <w:num w:numId="38">
    <w:abstractNumId w:val="38"/>
  </w:num>
  <w:num w:numId="39">
    <w:abstractNumId w:val="25"/>
  </w:num>
  <w:num w:numId="40">
    <w:abstractNumId w:val="39"/>
  </w:num>
  <w:num w:numId="41">
    <w:abstractNumId w:val="24"/>
  </w:num>
  <w:num w:numId="42">
    <w:abstractNumId w:val="35"/>
  </w:num>
  <w:num w:numId="43">
    <w:abstractNumId w:val="19"/>
  </w:num>
  <w:num w:numId="44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0993"/>
    <w:rsid w:val="00001289"/>
    <w:rsid w:val="0000166D"/>
    <w:rsid w:val="00002A37"/>
    <w:rsid w:val="00002C15"/>
    <w:rsid w:val="00004D4D"/>
    <w:rsid w:val="0000564C"/>
    <w:rsid w:val="00006446"/>
    <w:rsid w:val="00006865"/>
    <w:rsid w:val="00006896"/>
    <w:rsid w:val="0000691F"/>
    <w:rsid w:val="000069D1"/>
    <w:rsid w:val="00006BBD"/>
    <w:rsid w:val="00007920"/>
    <w:rsid w:val="00007CDC"/>
    <w:rsid w:val="00010DBA"/>
    <w:rsid w:val="000110E7"/>
    <w:rsid w:val="00011B28"/>
    <w:rsid w:val="0001259E"/>
    <w:rsid w:val="00012788"/>
    <w:rsid w:val="00012C39"/>
    <w:rsid w:val="00012E76"/>
    <w:rsid w:val="0001310B"/>
    <w:rsid w:val="000139C1"/>
    <w:rsid w:val="00014DD4"/>
    <w:rsid w:val="0001557A"/>
    <w:rsid w:val="00015D15"/>
    <w:rsid w:val="00016039"/>
    <w:rsid w:val="00017D2F"/>
    <w:rsid w:val="00020143"/>
    <w:rsid w:val="00020A4E"/>
    <w:rsid w:val="000211EB"/>
    <w:rsid w:val="00021496"/>
    <w:rsid w:val="00021631"/>
    <w:rsid w:val="000229EA"/>
    <w:rsid w:val="00022D96"/>
    <w:rsid w:val="000239B4"/>
    <w:rsid w:val="0002564D"/>
    <w:rsid w:val="00025990"/>
    <w:rsid w:val="00025ECA"/>
    <w:rsid w:val="00031001"/>
    <w:rsid w:val="00032391"/>
    <w:rsid w:val="000325B8"/>
    <w:rsid w:val="00032767"/>
    <w:rsid w:val="00032EDC"/>
    <w:rsid w:val="000335EF"/>
    <w:rsid w:val="00034393"/>
    <w:rsid w:val="00034C15"/>
    <w:rsid w:val="00035CCD"/>
    <w:rsid w:val="00035E37"/>
    <w:rsid w:val="0003600F"/>
    <w:rsid w:val="00036BA1"/>
    <w:rsid w:val="00037B87"/>
    <w:rsid w:val="00040D30"/>
    <w:rsid w:val="00041756"/>
    <w:rsid w:val="000422E2"/>
    <w:rsid w:val="00042E2B"/>
    <w:rsid w:val="00042F22"/>
    <w:rsid w:val="000435C7"/>
    <w:rsid w:val="000444EF"/>
    <w:rsid w:val="000445C9"/>
    <w:rsid w:val="000456FA"/>
    <w:rsid w:val="0004718A"/>
    <w:rsid w:val="00051566"/>
    <w:rsid w:val="00052A07"/>
    <w:rsid w:val="000534E3"/>
    <w:rsid w:val="0005521C"/>
    <w:rsid w:val="0005606A"/>
    <w:rsid w:val="00057117"/>
    <w:rsid w:val="000616E7"/>
    <w:rsid w:val="00062E3D"/>
    <w:rsid w:val="00063FC1"/>
    <w:rsid w:val="000643F6"/>
    <w:rsid w:val="0006487E"/>
    <w:rsid w:val="00064C95"/>
    <w:rsid w:val="00064EDA"/>
    <w:rsid w:val="0006517B"/>
    <w:rsid w:val="00065D4A"/>
    <w:rsid w:val="00065E1A"/>
    <w:rsid w:val="00066C2A"/>
    <w:rsid w:val="00066C90"/>
    <w:rsid w:val="0007078E"/>
    <w:rsid w:val="00070DB4"/>
    <w:rsid w:val="0007112E"/>
    <w:rsid w:val="00071217"/>
    <w:rsid w:val="00071635"/>
    <w:rsid w:val="00071768"/>
    <w:rsid w:val="0007283C"/>
    <w:rsid w:val="0007300A"/>
    <w:rsid w:val="000732C1"/>
    <w:rsid w:val="000734BB"/>
    <w:rsid w:val="00073F2A"/>
    <w:rsid w:val="00074411"/>
    <w:rsid w:val="00074A09"/>
    <w:rsid w:val="00076722"/>
    <w:rsid w:val="00076DAE"/>
    <w:rsid w:val="00077ADA"/>
    <w:rsid w:val="00077E5F"/>
    <w:rsid w:val="00080249"/>
    <w:rsid w:val="0008036A"/>
    <w:rsid w:val="00080E90"/>
    <w:rsid w:val="00081AE6"/>
    <w:rsid w:val="00081D6A"/>
    <w:rsid w:val="00081F28"/>
    <w:rsid w:val="00082638"/>
    <w:rsid w:val="000829CC"/>
    <w:rsid w:val="00082F40"/>
    <w:rsid w:val="00083059"/>
    <w:rsid w:val="00083488"/>
    <w:rsid w:val="00083BE3"/>
    <w:rsid w:val="00084B77"/>
    <w:rsid w:val="000855EB"/>
    <w:rsid w:val="00085B52"/>
    <w:rsid w:val="000866F2"/>
    <w:rsid w:val="00086862"/>
    <w:rsid w:val="00086BFD"/>
    <w:rsid w:val="0009009F"/>
    <w:rsid w:val="00090657"/>
    <w:rsid w:val="00090B5B"/>
    <w:rsid w:val="00091557"/>
    <w:rsid w:val="000915C7"/>
    <w:rsid w:val="00091E06"/>
    <w:rsid w:val="000924C1"/>
    <w:rsid w:val="000924F0"/>
    <w:rsid w:val="00092835"/>
    <w:rsid w:val="00093474"/>
    <w:rsid w:val="0009378C"/>
    <w:rsid w:val="00094F90"/>
    <w:rsid w:val="0009510F"/>
    <w:rsid w:val="0009533E"/>
    <w:rsid w:val="000953EC"/>
    <w:rsid w:val="00096252"/>
    <w:rsid w:val="000964E4"/>
    <w:rsid w:val="000A13D7"/>
    <w:rsid w:val="000A1B7B"/>
    <w:rsid w:val="000A24A2"/>
    <w:rsid w:val="000A3372"/>
    <w:rsid w:val="000A409D"/>
    <w:rsid w:val="000A40D7"/>
    <w:rsid w:val="000A4D9A"/>
    <w:rsid w:val="000A56F2"/>
    <w:rsid w:val="000A5E19"/>
    <w:rsid w:val="000A6CA5"/>
    <w:rsid w:val="000A6F2C"/>
    <w:rsid w:val="000A721F"/>
    <w:rsid w:val="000B0136"/>
    <w:rsid w:val="000B0A69"/>
    <w:rsid w:val="000B1762"/>
    <w:rsid w:val="000B216E"/>
    <w:rsid w:val="000B2719"/>
    <w:rsid w:val="000B2A6F"/>
    <w:rsid w:val="000B3A8F"/>
    <w:rsid w:val="000B45A0"/>
    <w:rsid w:val="000B486C"/>
    <w:rsid w:val="000B4AB9"/>
    <w:rsid w:val="000B584A"/>
    <w:rsid w:val="000B58C3"/>
    <w:rsid w:val="000B61E9"/>
    <w:rsid w:val="000B6318"/>
    <w:rsid w:val="000B6417"/>
    <w:rsid w:val="000B6BBE"/>
    <w:rsid w:val="000C0691"/>
    <w:rsid w:val="000C0778"/>
    <w:rsid w:val="000C14AA"/>
    <w:rsid w:val="000C165A"/>
    <w:rsid w:val="000C16C8"/>
    <w:rsid w:val="000C2AEC"/>
    <w:rsid w:val="000C2E19"/>
    <w:rsid w:val="000C3993"/>
    <w:rsid w:val="000C4888"/>
    <w:rsid w:val="000C504A"/>
    <w:rsid w:val="000C6810"/>
    <w:rsid w:val="000C6891"/>
    <w:rsid w:val="000D0D07"/>
    <w:rsid w:val="000D1774"/>
    <w:rsid w:val="000D3DE2"/>
    <w:rsid w:val="000D3F09"/>
    <w:rsid w:val="000D44CA"/>
    <w:rsid w:val="000D4797"/>
    <w:rsid w:val="000D72EC"/>
    <w:rsid w:val="000E0527"/>
    <w:rsid w:val="000E1E92"/>
    <w:rsid w:val="000E23BA"/>
    <w:rsid w:val="000E4FE9"/>
    <w:rsid w:val="000E583F"/>
    <w:rsid w:val="000E6FBE"/>
    <w:rsid w:val="000F06D6"/>
    <w:rsid w:val="000F0C3E"/>
    <w:rsid w:val="000F0EB0"/>
    <w:rsid w:val="000F0EB1"/>
    <w:rsid w:val="000F1106"/>
    <w:rsid w:val="000F12E1"/>
    <w:rsid w:val="000F3393"/>
    <w:rsid w:val="000F3771"/>
    <w:rsid w:val="000F3BE9"/>
    <w:rsid w:val="000F3F6C"/>
    <w:rsid w:val="000F4957"/>
    <w:rsid w:val="000F646F"/>
    <w:rsid w:val="000F6C2C"/>
    <w:rsid w:val="000F6DF3"/>
    <w:rsid w:val="000F7C4C"/>
    <w:rsid w:val="0010052F"/>
    <w:rsid w:val="001005FF"/>
    <w:rsid w:val="00100D44"/>
    <w:rsid w:val="001019D3"/>
    <w:rsid w:val="00101DD9"/>
    <w:rsid w:val="00102895"/>
    <w:rsid w:val="001031B2"/>
    <w:rsid w:val="00103C52"/>
    <w:rsid w:val="00104A7D"/>
    <w:rsid w:val="0010531C"/>
    <w:rsid w:val="001062FB"/>
    <w:rsid w:val="001063E6"/>
    <w:rsid w:val="00106F00"/>
    <w:rsid w:val="00107039"/>
    <w:rsid w:val="00107342"/>
    <w:rsid w:val="0011020C"/>
    <w:rsid w:val="00111DD0"/>
    <w:rsid w:val="00112084"/>
    <w:rsid w:val="00112C95"/>
    <w:rsid w:val="001131C1"/>
    <w:rsid w:val="00113CF4"/>
    <w:rsid w:val="00113EF7"/>
    <w:rsid w:val="001153EA"/>
    <w:rsid w:val="00115445"/>
    <w:rsid w:val="00115643"/>
    <w:rsid w:val="00115817"/>
    <w:rsid w:val="00116386"/>
    <w:rsid w:val="00116765"/>
    <w:rsid w:val="00116EEA"/>
    <w:rsid w:val="00117123"/>
    <w:rsid w:val="001206B4"/>
    <w:rsid w:val="00120795"/>
    <w:rsid w:val="00120950"/>
    <w:rsid w:val="00120E26"/>
    <w:rsid w:val="00121085"/>
    <w:rsid w:val="001219F5"/>
    <w:rsid w:val="00121A20"/>
    <w:rsid w:val="0012234A"/>
    <w:rsid w:val="00122549"/>
    <w:rsid w:val="0012377F"/>
    <w:rsid w:val="00124083"/>
    <w:rsid w:val="00124314"/>
    <w:rsid w:val="001252FC"/>
    <w:rsid w:val="0012554A"/>
    <w:rsid w:val="00126B4A"/>
    <w:rsid w:val="001270F0"/>
    <w:rsid w:val="00131406"/>
    <w:rsid w:val="00131B8C"/>
    <w:rsid w:val="00132FD0"/>
    <w:rsid w:val="00133BEC"/>
    <w:rsid w:val="00133FE2"/>
    <w:rsid w:val="001341CD"/>
    <w:rsid w:val="001342E6"/>
    <w:rsid w:val="001344C0"/>
    <w:rsid w:val="001346FA"/>
    <w:rsid w:val="0013513D"/>
    <w:rsid w:val="00135252"/>
    <w:rsid w:val="001354D7"/>
    <w:rsid w:val="001356A8"/>
    <w:rsid w:val="00136B64"/>
    <w:rsid w:val="00137565"/>
    <w:rsid w:val="00137AB5"/>
    <w:rsid w:val="00137C13"/>
    <w:rsid w:val="00137F0B"/>
    <w:rsid w:val="001417E9"/>
    <w:rsid w:val="0014255A"/>
    <w:rsid w:val="00142B09"/>
    <w:rsid w:val="001447E0"/>
    <w:rsid w:val="00144F54"/>
    <w:rsid w:val="001464A9"/>
    <w:rsid w:val="0014653F"/>
    <w:rsid w:val="00146BE3"/>
    <w:rsid w:val="00146D99"/>
    <w:rsid w:val="00146F16"/>
    <w:rsid w:val="00147B90"/>
    <w:rsid w:val="00150D5A"/>
    <w:rsid w:val="0015160E"/>
    <w:rsid w:val="00151984"/>
    <w:rsid w:val="00151B1F"/>
    <w:rsid w:val="00151E23"/>
    <w:rsid w:val="0015269B"/>
    <w:rsid w:val="001526E0"/>
    <w:rsid w:val="00152AD5"/>
    <w:rsid w:val="00152D12"/>
    <w:rsid w:val="00152EC4"/>
    <w:rsid w:val="001530DF"/>
    <w:rsid w:val="00153F8A"/>
    <w:rsid w:val="00153F9E"/>
    <w:rsid w:val="00154277"/>
    <w:rsid w:val="001548D8"/>
    <w:rsid w:val="00154A93"/>
    <w:rsid w:val="00154C05"/>
    <w:rsid w:val="001551B5"/>
    <w:rsid w:val="001562F2"/>
    <w:rsid w:val="00157B9A"/>
    <w:rsid w:val="00160768"/>
    <w:rsid w:val="00160B8C"/>
    <w:rsid w:val="00160C4E"/>
    <w:rsid w:val="00160DFA"/>
    <w:rsid w:val="001625E4"/>
    <w:rsid w:val="0016379E"/>
    <w:rsid w:val="00163B0E"/>
    <w:rsid w:val="0016458B"/>
    <w:rsid w:val="0016524D"/>
    <w:rsid w:val="001659C1"/>
    <w:rsid w:val="00166AF3"/>
    <w:rsid w:val="00166D8B"/>
    <w:rsid w:val="001676B3"/>
    <w:rsid w:val="0017114D"/>
    <w:rsid w:val="00171538"/>
    <w:rsid w:val="00171E92"/>
    <w:rsid w:val="001729C8"/>
    <w:rsid w:val="00172AE0"/>
    <w:rsid w:val="00172FF2"/>
    <w:rsid w:val="00173A8E"/>
    <w:rsid w:val="00174A31"/>
    <w:rsid w:val="00174ACB"/>
    <w:rsid w:val="0017502C"/>
    <w:rsid w:val="001752F5"/>
    <w:rsid w:val="00175DB9"/>
    <w:rsid w:val="00176297"/>
    <w:rsid w:val="00176A87"/>
    <w:rsid w:val="0017799F"/>
    <w:rsid w:val="00180490"/>
    <w:rsid w:val="00180BB2"/>
    <w:rsid w:val="00181259"/>
    <w:rsid w:val="0018143F"/>
    <w:rsid w:val="001819E4"/>
    <w:rsid w:val="00181FF8"/>
    <w:rsid w:val="001823E3"/>
    <w:rsid w:val="00183244"/>
    <w:rsid w:val="001837E4"/>
    <w:rsid w:val="00183F47"/>
    <w:rsid w:val="00184944"/>
    <w:rsid w:val="00186212"/>
    <w:rsid w:val="00186516"/>
    <w:rsid w:val="00186975"/>
    <w:rsid w:val="00187CA7"/>
    <w:rsid w:val="00187ED3"/>
    <w:rsid w:val="001902A0"/>
    <w:rsid w:val="001907E2"/>
    <w:rsid w:val="00190A98"/>
    <w:rsid w:val="00190AC1"/>
    <w:rsid w:val="00190DC9"/>
    <w:rsid w:val="0019341A"/>
    <w:rsid w:val="001938B9"/>
    <w:rsid w:val="00193932"/>
    <w:rsid w:val="001943CC"/>
    <w:rsid w:val="00196301"/>
    <w:rsid w:val="001969D3"/>
    <w:rsid w:val="00196C04"/>
    <w:rsid w:val="0019721A"/>
    <w:rsid w:val="00197667"/>
    <w:rsid w:val="00197A53"/>
    <w:rsid w:val="00197B2C"/>
    <w:rsid w:val="00197DF9"/>
    <w:rsid w:val="001A0F7F"/>
    <w:rsid w:val="001A1575"/>
    <w:rsid w:val="001A1987"/>
    <w:rsid w:val="001A1EB4"/>
    <w:rsid w:val="001A20D3"/>
    <w:rsid w:val="001A2564"/>
    <w:rsid w:val="001A2D0F"/>
    <w:rsid w:val="001A32AA"/>
    <w:rsid w:val="001A3338"/>
    <w:rsid w:val="001A38E6"/>
    <w:rsid w:val="001A48F4"/>
    <w:rsid w:val="001A4E9B"/>
    <w:rsid w:val="001A6173"/>
    <w:rsid w:val="001A6A95"/>
    <w:rsid w:val="001A6CBA"/>
    <w:rsid w:val="001B065E"/>
    <w:rsid w:val="001B0D97"/>
    <w:rsid w:val="001B10A1"/>
    <w:rsid w:val="001B1241"/>
    <w:rsid w:val="001B31C1"/>
    <w:rsid w:val="001B3489"/>
    <w:rsid w:val="001B4415"/>
    <w:rsid w:val="001B452C"/>
    <w:rsid w:val="001B4925"/>
    <w:rsid w:val="001B4CD6"/>
    <w:rsid w:val="001B4E91"/>
    <w:rsid w:val="001B57A5"/>
    <w:rsid w:val="001B5A5D"/>
    <w:rsid w:val="001B6102"/>
    <w:rsid w:val="001B6AE0"/>
    <w:rsid w:val="001B7224"/>
    <w:rsid w:val="001C1BA4"/>
    <w:rsid w:val="001C1CE5"/>
    <w:rsid w:val="001C1E20"/>
    <w:rsid w:val="001C20AF"/>
    <w:rsid w:val="001C3684"/>
    <w:rsid w:val="001C3D2A"/>
    <w:rsid w:val="001C3D33"/>
    <w:rsid w:val="001C4EC0"/>
    <w:rsid w:val="001C63E7"/>
    <w:rsid w:val="001C6C8B"/>
    <w:rsid w:val="001C7363"/>
    <w:rsid w:val="001C75E1"/>
    <w:rsid w:val="001C7858"/>
    <w:rsid w:val="001D0107"/>
    <w:rsid w:val="001D0B7A"/>
    <w:rsid w:val="001D0C11"/>
    <w:rsid w:val="001D1390"/>
    <w:rsid w:val="001D1983"/>
    <w:rsid w:val="001D2AD7"/>
    <w:rsid w:val="001D36CE"/>
    <w:rsid w:val="001D407B"/>
    <w:rsid w:val="001D51BA"/>
    <w:rsid w:val="001D52AE"/>
    <w:rsid w:val="001D53E7"/>
    <w:rsid w:val="001D5A44"/>
    <w:rsid w:val="001D5E4D"/>
    <w:rsid w:val="001D6257"/>
    <w:rsid w:val="001D6342"/>
    <w:rsid w:val="001D6A9E"/>
    <w:rsid w:val="001D6D53"/>
    <w:rsid w:val="001D6E80"/>
    <w:rsid w:val="001D7251"/>
    <w:rsid w:val="001D72AC"/>
    <w:rsid w:val="001E03BD"/>
    <w:rsid w:val="001E1EC5"/>
    <w:rsid w:val="001E2ADA"/>
    <w:rsid w:val="001E3440"/>
    <w:rsid w:val="001E3C3A"/>
    <w:rsid w:val="001E3D55"/>
    <w:rsid w:val="001E4B65"/>
    <w:rsid w:val="001E4F29"/>
    <w:rsid w:val="001E535A"/>
    <w:rsid w:val="001E58E2"/>
    <w:rsid w:val="001E5EBA"/>
    <w:rsid w:val="001E640D"/>
    <w:rsid w:val="001E686A"/>
    <w:rsid w:val="001E6B04"/>
    <w:rsid w:val="001E6C13"/>
    <w:rsid w:val="001E70A7"/>
    <w:rsid w:val="001E79D5"/>
    <w:rsid w:val="001E7AED"/>
    <w:rsid w:val="001F0526"/>
    <w:rsid w:val="001F3916"/>
    <w:rsid w:val="001F3A5A"/>
    <w:rsid w:val="001F47E2"/>
    <w:rsid w:val="001F53F8"/>
    <w:rsid w:val="001F54C5"/>
    <w:rsid w:val="001F662C"/>
    <w:rsid w:val="001F7074"/>
    <w:rsid w:val="001F7198"/>
    <w:rsid w:val="001F7A14"/>
    <w:rsid w:val="00200490"/>
    <w:rsid w:val="00201043"/>
    <w:rsid w:val="0020184D"/>
    <w:rsid w:val="00201F3A"/>
    <w:rsid w:val="002039E7"/>
    <w:rsid w:val="00203C72"/>
    <w:rsid w:val="00203F96"/>
    <w:rsid w:val="002041AC"/>
    <w:rsid w:val="00204731"/>
    <w:rsid w:val="00204949"/>
    <w:rsid w:val="002065AF"/>
    <w:rsid w:val="002069B2"/>
    <w:rsid w:val="002073B5"/>
    <w:rsid w:val="00207D92"/>
    <w:rsid w:val="00207FA3"/>
    <w:rsid w:val="00210F72"/>
    <w:rsid w:val="00212E7F"/>
    <w:rsid w:val="0021310A"/>
    <w:rsid w:val="002143A7"/>
    <w:rsid w:val="00214DA8"/>
    <w:rsid w:val="00215423"/>
    <w:rsid w:val="002158FA"/>
    <w:rsid w:val="00215E9F"/>
    <w:rsid w:val="002168FA"/>
    <w:rsid w:val="0021717B"/>
    <w:rsid w:val="0022006F"/>
    <w:rsid w:val="00220076"/>
    <w:rsid w:val="00220134"/>
    <w:rsid w:val="00220600"/>
    <w:rsid w:val="00220B72"/>
    <w:rsid w:val="002212B1"/>
    <w:rsid w:val="00221410"/>
    <w:rsid w:val="002224DB"/>
    <w:rsid w:val="002234CC"/>
    <w:rsid w:val="00223FCB"/>
    <w:rsid w:val="002252C3"/>
    <w:rsid w:val="00225C54"/>
    <w:rsid w:val="00226690"/>
    <w:rsid w:val="0022690F"/>
    <w:rsid w:val="00227C0C"/>
    <w:rsid w:val="0023011C"/>
    <w:rsid w:val="00230765"/>
    <w:rsid w:val="00230D18"/>
    <w:rsid w:val="00231067"/>
    <w:rsid w:val="002319E4"/>
    <w:rsid w:val="00232A2B"/>
    <w:rsid w:val="00232C4E"/>
    <w:rsid w:val="002332B0"/>
    <w:rsid w:val="00234118"/>
    <w:rsid w:val="002341BC"/>
    <w:rsid w:val="00234585"/>
    <w:rsid w:val="00234DE1"/>
    <w:rsid w:val="00235632"/>
    <w:rsid w:val="0023570C"/>
    <w:rsid w:val="00235872"/>
    <w:rsid w:val="00236043"/>
    <w:rsid w:val="002360D9"/>
    <w:rsid w:val="00236696"/>
    <w:rsid w:val="002374F5"/>
    <w:rsid w:val="00237504"/>
    <w:rsid w:val="002406B3"/>
    <w:rsid w:val="00240EB9"/>
    <w:rsid w:val="00241559"/>
    <w:rsid w:val="00241D95"/>
    <w:rsid w:val="002435B3"/>
    <w:rsid w:val="002441AA"/>
    <w:rsid w:val="00245058"/>
    <w:rsid w:val="002453EA"/>
    <w:rsid w:val="002458EB"/>
    <w:rsid w:val="002459F5"/>
    <w:rsid w:val="0024753E"/>
    <w:rsid w:val="002500C8"/>
    <w:rsid w:val="002500DB"/>
    <w:rsid w:val="002511B8"/>
    <w:rsid w:val="00251E52"/>
    <w:rsid w:val="00252CB1"/>
    <w:rsid w:val="00253802"/>
    <w:rsid w:val="0025589A"/>
    <w:rsid w:val="00257543"/>
    <w:rsid w:val="0025796E"/>
    <w:rsid w:val="00257A71"/>
    <w:rsid w:val="00257B8D"/>
    <w:rsid w:val="00260D33"/>
    <w:rsid w:val="00260EE7"/>
    <w:rsid w:val="002614D6"/>
    <w:rsid w:val="002617E7"/>
    <w:rsid w:val="00261A40"/>
    <w:rsid w:val="002634BA"/>
    <w:rsid w:val="00264228"/>
    <w:rsid w:val="00264334"/>
    <w:rsid w:val="0026473E"/>
    <w:rsid w:val="00266214"/>
    <w:rsid w:val="002670AE"/>
    <w:rsid w:val="0026752D"/>
    <w:rsid w:val="00267BA0"/>
    <w:rsid w:val="00267C83"/>
    <w:rsid w:val="00267E33"/>
    <w:rsid w:val="002710B2"/>
    <w:rsid w:val="0027144F"/>
    <w:rsid w:val="00271800"/>
    <w:rsid w:val="00271813"/>
    <w:rsid w:val="00271AA6"/>
    <w:rsid w:val="00271B99"/>
    <w:rsid w:val="00271F3A"/>
    <w:rsid w:val="00272420"/>
    <w:rsid w:val="00272941"/>
    <w:rsid w:val="002731D3"/>
    <w:rsid w:val="00273278"/>
    <w:rsid w:val="002737F4"/>
    <w:rsid w:val="00273BA2"/>
    <w:rsid w:val="00273C95"/>
    <w:rsid w:val="00274A8B"/>
    <w:rsid w:val="00277478"/>
    <w:rsid w:val="002805F5"/>
    <w:rsid w:val="00280751"/>
    <w:rsid w:val="00281602"/>
    <w:rsid w:val="00281EE9"/>
    <w:rsid w:val="0028280A"/>
    <w:rsid w:val="00282936"/>
    <w:rsid w:val="00282B18"/>
    <w:rsid w:val="00282C8D"/>
    <w:rsid w:val="00283680"/>
    <w:rsid w:val="002844C3"/>
    <w:rsid w:val="00285677"/>
    <w:rsid w:val="00286334"/>
    <w:rsid w:val="00286ACD"/>
    <w:rsid w:val="00286CCB"/>
    <w:rsid w:val="00286F8C"/>
    <w:rsid w:val="00287838"/>
    <w:rsid w:val="0028794B"/>
    <w:rsid w:val="00287C2C"/>
    <w:rsid w:val="00287EC1"/>
    <w:rsid w:val="00290396"/>
    <w:rsid w:val="002907B5"/>
    <w:rsid w:val="00290974"/>
    <w:rsid w:val="00292D99"/>
    <w:rsid w:val="00292EB7"/>
    <w:rsid w:val="0029356D"/>
    <w:rsid w:val="002943CD"/>
    <w:rsid w:val="00294406"/>
    <w:rsid w:val="00294DD1"/>
    <w:rsid w:val="00294E26"/>
    <w:rsid w:val="00295FF5"/>
    <w:rsid w:val="0029602E"/>
    <w:rsid w:val="00296227"/>
    <w:rsid w:val="002969F0"/>
    <w:rsid w:val="00296F44"/>
    <w:rsid w:val="0029777D"/>
    <w:rsid w:val="002A039B"/>
    <w:rsid w:val="002A04F4"/>
    <w:rsid w:val="002A055E"/>
    <w:rsid w:val="002A0E22"/>
    <w:rsid w:val="002A1097"/>
    <w:rsid w:val="002A1768"/>
    <w:rsid w:val="002A1891"/>
    <w:rsid w:val="002A1D4E"/>
    <w:rsid w:val="002A2869"/>
    <w:rsid w:val="002A2979"/>
    <w:rsid w:val="002A29F8"/>
    <w:rsid w:val="002A42EA"/>
    <w:rsid w:val="002A4CB6"/>
    <w:rsid w:val="002A5991"/>
    <w:rsid w:val="002A59D6"/>
    <w:rsid w:val="002A67DE"/>
    <w:rsid w:val="002A6B12"/>
    <w:rsid w:val="002A6BF2"/>
    <w:rsid w:val="002A71D3"/>
    <w:rsid w:val="002A7F3F"/>
    <w:rsid w:val="002A7F5C"/>
    <w:rsid w:val="002B044B"/>
    <w:rsid w:val="002B070A"/>
    <w:rsid w:val="002B0A85"/>
    <w:rsid w:val="002B140F"/>
    <w:rsid w:val="002B24D6"/>
    <w:rsid w:val="002B2FAF"/>
    <w:rsid w:val="002B48CE"/>
    <w:rsid w:val="002B5205"/>
    <w:rsid w:val="002B5D52"/>
    <w:rsid w:val="002B65D1"/>
    <w:rsid w:val="002B7184"/>
    <w:rsid w:val="002B7C0A"/>
    <w:rsid w:val="002C002B"/>
    <w:rsid w:val="002C04A0"/>
    <w:rsid w:val="002C098D"/>
    <w:rsid w:val="002C1938"/>
    <w:rsid w:val="002C2B66"/>
    <w:rsid w:val="002C3E1A"/>
    <w:rsid w:val="002C3EE7"/>
    <w:rsid w:val="002C41E6"/>
    <w:rsid w:val="002C43D6"/>
    <w:rsid w:val="002C54A6"/>
    <w:rsid w:val="002C5A9B"/>
    <w:rsid w:val="002C6005"/>
    <w:rsid w:val="002C685B"/>
    <w:rsid w:val="002D071A"/>
    <w:rsid w:val="002D30E9"/>
    <w:rsid w:val="002D34B2"/>
    <w:rsid w:val="002D460C"/>
    <w:rsid w:val="002D48B0"/>
    <w:rsid w:val="002D5B37"/>
    <w:rsid w:val="002D6330"/>
    <w:rsid w:val="002D6394"/>
    <w:rsid w:val="002D63D7"/>
    <w:rsid w:val="002D6601"/>
    <w:rsid w:val="002D725A"/>
    <w:rsid w:val="002D73C6"/>
    <w:rsid w:val="002D7637"/>
    <w:rsid w:val="002E0BD6"/>
    <w:rsid w:val="002E0FBD"/>
    <w:rsid w:val="002E17F2"/>
    <w:rsid w:val="002E2BA5"/>
    <w:rsid w:val="002E2CDF"/>
    <w:rsid w:val="002E3A23"/>
    <w:rsid w:val="002E3DF5"/>
    <w:rsid w:val="002E518B"/>
    <w:rsid w:val="002E5BD6"/>
    <w:rsid w:val="002E5FBC"/>
    <w:rsid w:val="002E6D08"/>
    <w:rsid w:val="002E746D"/>
    <w:rsid w:val="002E7CAE"/>
    <w:rsid w:val="002E7D89"/>
    <w:rsid w:val="002F0375"/>
    <w:rsid w:val="002F05DC"/>
    <w:rsid w:val="002F0C0D"/>
    <w:rsid w:val="002F12D3"/>
    <w:rsid w:val="002F14E4"/>
    <w:rsid w:val="002F2608"/>
    <w:rsid w:val="002F2771"/>
    <w:rsid w:val="002F32C1"/>
    <w:rsid w:val="002F37A9"/>
    <w:rsid w:val="002F387D"/>
    <w:rsid w:val="002F3E77"/>
    <w:rsid w:val="002F4E3C"/>
    <w:rsid w:val="002F4EC2"/>
    <w:rsid w:val="002F5720"/>
    <w:rsid w:val="002F7760"/>
    <w:rsid w:val="00300713"/>
    <w:rsid w:val="00300E7E"/>
    <w:rsid w:val="00301CE6"/>
    <w:rsid w:val="0030214B"/>
    <w:rsid w:val="0030228C"/>
    <w:rsid w:val="00302463"/>
    <w:rsid w:val="0030256B"/>
    <w:rsid w:val="0030316A"/>
    <w:rsid w:val="0030340B"/>
    <w:rsid w:val="0030357B"/>
    <w:rsid w:val="0030501F"/>
    <w:rsid w:val="003058B8"/>
    <w:rsid w:val="0030606B"/>
    <w:rsid w:val="0030619E"/>
    <w:rsid w:val="003066FA"/>
    <w:rsid w:val="00307BA1"/>
    <w:rsid w:val="00310CCF"/>
    <w:rsid w:val="00311702"/>
    <w:rsid w:val="00311E82"/>
    <w:rsid w:val="00312DB0"/>
    <w:rsid w:val="00312EA9"/>
    <w:rsid w:val="00313FD6"/>
    <w:rsid w:val="003143BD"/>
    <w:rsid w:val="003144D7"/>
    <w:rsid w:val="00314710"/>
    <w:rsid w:val="00314BC0"/>
    <w:rsid w:val="00315363"/>
    <w:rsid w:val="003154EF"/>
    <w:rsid w:val="00315746"/>
    <w:rsid w:val="003162D7"/>
    <w:rsid w:val="00316E67"/>
    <w:rsid w:val="003173C1"/>
    <w:rsid w:val="00317D8E"/>
    <w:rsid w:val="00317E06"/>
    <w:rsid w:val="003200C0"/>
    <w:rsid w:val="003203ED"/>
    <w:rsid w:val="003206BE"/>
    <w:rsid w:val="003209C9"/>
    <w:rsid w:val="00322449"/>
    <w:rsid w:val="00322C9F"/>
    <w:rsid w:val="00324D23"/>
    <w:rsid w:val="00324D6F"/>
    <w:rsid w:val="00326026"/>
    <w:rsid w:val="003269D7"/>
    <w:rsid w:val="00326A82"/>
    <w:rsid w:val="00326E5B"/>
    <w:rsid w:val="003274E2"/>
    <w:rsid w:val="003275F9"/>
    <w:rsid w:val="00330655"/>
    <w:rsid w:val="00330BEB"/>
    <w:rsid w:val="00331751"/>
    <w:rsid w:val="003317A7"/>
    <w:rsid w:val="003327A9"/>
    <w:rsid w:val="003328A3"/>
    <w:rsid w:val="00332BAF"/>
    <w:rsid w:val="00334579"/>
    <w:rsid w:val="003349D8"/>
    <w:rsid w:val="00335858"/>
    <w:rsid w:val="00336BDA"/>
    <w:rsid w:val="00337AB5"/>
    <w:rsid w:val="00337D19"/>
    <w:rsid w:val="0034085E"/>
    <w:rsid w:val="0034247D"/>
    <w:rsid w:val="0034256A"/>
    <w:rsid w:val="00342BD7"/>
    <w:rsid w:val="00344119"/>
    <w:rsid w:val="00345B4C"/>
    <w:rsid w:val="00346531"/>
    <w:rsid w:val="00346DB5"/>
    <w:rsid w:val="00347248"/>
    <w:rsid w:val="003477B1"/>
    <w:rsid w:val="0034784D"/>
    <w:rsid w:val="0034785E"/>
    <w:rsid w:val="00351566"/>
    <w:rsid w:val="00353478"/>
    <w:rsid w:val="00354990"/>
    <w:rsid w:val="00354F62"/>
    <w:rsid w:val="003551FC"/>
    <w:rsid w:val="00355377"/>
    <w:rsid w:val="00356065"/>
    <w:rsid w:val="003566D5"/>
    <w:rsid w:val="0035697B"/>
    <w:rsid w:val="00356AFE"/>
    <w:rsid w:val="00357380"/>
    <w:rsid w:val="00357859"/>
    <w:rsid w:val="00357B3B"/>
    <w:rsid w:val="00360085"/>
    <w:rsid w:val="003602D9"/>
    <w:rsid w:val="003604CE"/>
    <w:rsid w:val="003605D1"/>
    <w:rsid w:val="0036124C"/>
    <w:rsid w:val="003612A6"/>
    <w:rsid w:val="003622EB"/>
    <w:rsid w:val="00362437"/>
    <w:rsid w:val="00362D62"/>
    <w:rsid w:val="00362FEC"/>
    <w:rsid w:val="00364736"/>
    <w:rsid w:val="00364845"/>
    <w:rsid w:val="003660FD"/>
    <w:rsid w:val="00366EAF"/>
    <w:rsid w:val="003676F5"/>
    <w:rsid w:val="00370325"/>
    <w:rsid w:val="00370E47"/>
    <w:rsid w:val="00371F14"/>
    <w:rsid w:val="00372FBC"/>
    <w:rsid w:val="003737F9"/>
    <w:rsid w:val="00373906"/>
    <w:rsid w:val="003742AC"/>
    <w:rsid w:val="00374A0E"/>
    <w:rsid w:val="00375AA1"/>
    <w:rsid w:val="00375C2E"/>
    <w:rsid w:val="0037798D"/>
    <w:rsid w:val="00377CE1"/>
    <w:rsid w:val="00380A85"/>
    <w:rsid w:val="00380AC8"/>
    <w:rsid w:val="0038167A"/>
    <w:rsid w:val="003837B3"/>
    <w:rsid w:val="003838B0"/>
    <w:rsid w:val="00383EAD"/>
    <w:rsid w:val="00385558"/>
    <w:rsid w:val="00385854"/>
    <w:rsid w:val="003859F3"/>
    <w:rsid w:val="00385A3E"/>
    <w:rsid w:val="00385AEC"/>
    <w:rsid w:val="00385BF0"/>
    <w:rsid w:val="00387497"/>
    <w:rsid w:val="0038769F"/>
    <w:rsid w:val="00387CD6"/>
    <w:rsid w:val="00390A4B"/>
    <w:rsid w:val="003911F1"/>
    <w:rsid w:val="00391888"/>
    <w:rsid w:val="0039198A"/>
    <w:rsid w:val="00393523"/>
    <w:rsid w:val="003939FF"/>
    <w:rsid w:val="00393DE2"/>
    <w:rsid w:val="00393E62"/>
    <w:rsid w:val="00394325"/>
    <w:rsid w:val="00394E37"/>
    <w:rsid w:val="00395AEF"/>
    <w:rsid w:val="003969F4"/>
    <w:rsid w:val="003A039A"/>
    <w:rsid w:val="003A0AD4"/>
    <w:rsid w:val="003A12B9"/>
    <w:rsid w:val="003A159C"/>
    <w:rsid w:val="003A2223"/>
    <w:rsid w:val="003A23BB"/>
    <w:rsid w:val="003A273D"/>
    <w:rsid w:val="003A2A0F"/>
    <w:rsid w:val="003A2F53"/>
    <w:rsid w:val="003A3CA8"/>
    <w:rsid w:val="003A3F20"/>
    <w:rsid w:val="003A427B"/>
    <w:rsid w:val="003A45A1"/>
    <w:rsid w:val="003A5B0A"/>
    <w:rsid w:val="003A657A"/>
    <w:rsid w:val="003A6BAC"/>
    <w:rsid w:val="003A70A4"/>
    <w:rsid w:val="003A73E8"/>
    <w:rsid w:val="003A7EF3"/>
    <w:rsid w:val="003B02BF"/>
    <w:rsid w:val="003B063C"/>
    <w:rsid w:val="003B159C"/>
    <w:rsid w:val="003B2410"/>
    <w:rsid w:val="003B2615"/>
    <w:rsid w:val="003B2C8B"/>
    <w:rsid w:val="003B369F"/>
    <w:rsid w:val="003B36A3"/>
    <w:rsid w:val="003B48B7"/>
    <w:rsid w:val="003B5981"/>
    <w:rsid w:val="003B5E51"/>
    <w:rsid w:val="003B64BB"/>
    <w:rsid w:val="003B7E03"/>
    <w:rsid w:val="003B7FE5"/>
    <w:rsid w:val="003C037A"/>
    <w:rsid w:val="003C0A52"/>
    <w:rsid w:val="003C11C8"/>
    <w:rsid w:val="003C1703"/>
    <w:rsid w:val="003C19AA"/>
    <w:rsid w:val="003C2702"/>
    <w:rsid w:val="003C38C5"/>
    <w:rsid w:val="003C41DD"/>
    <w:rsid w:val="003C4D6B"/>
    <w:rsid w:val="003C544F"/>
    <w:rsid w:val="003C5A65"/>
    <w:rsid w:val="003C6549"/>
    <w:rsid w:val="003C697A"/>
    <w:rsid w:val="003C7806"/>
    <w:rsid w:val="003D109F"/>
    <w:rsid w:val="003D1661"/>
    <w:rsid w:val="003D1AF9"/>
    <w:rsid w:val="003D1CF6"/>
    <w:rsid w:val="003D2478"/>
    <w:rsid w:val="003D34D7"/>
    <w:rsid w:val="003D3C45"/>
    <w:rsid w:val="003D4B0A"/>
    <w:rsid w:val="003D5B1F"/>
    <w:rsid w:val="003D5FD1"/>
    <w:rsid w:val="003D7548"/>
    <w:rsid w:val="003D7E70"/>
    <w:rsid w:val="003E021C"/>
    <w:rsid w:val="003E05D0"/>
    <w:rsid w:val="003E0C42"/>
    <w:rsid w:val="003E122F"/>
    <w:rsid w:val="003E15AA"/>
    <w:rsid w:val="003E15FA"/>
    <w:rsid w:val="003E20EC"/>
    <w:rsid w:val="003E24D3"/>
    <w:rsid w:val="003E3CF0"/>
    <w:rsid w:val="003E468E"/>
    <w:rsid w:val="003E55E4"/>
    <w:rsid w:val="003E74E3"/>
    <w:rsid w:val="003F030C"/>
    <w:rsid w:val="003F05C7"/>
    <w:rsid w:val="003F146D"/>
    <w:rsid w:val="003F2C92"/>
    <w:rsid w:val="003F2CD4"/>
    <w:rsid w:val="003F2ECC"/>
    <w:rsid w:val="003F3F9C"/>
    <w:rsid w:val="003F45A9"/>
    <w:rsid w:val="003F5638"/>
    <w:rsid w:val="003F5EDB"/>
    <w:rsid w:val="003F644F"/>
    <w:rsid w:val="003F6BBE"/>
    <w:rsid w:val="003F77F9"/>
    <w:rsid w:val="004000E8"/>
    <w:rsid w:val="00400331"/>
    <w:rsid w:val="004005E9"/>
    <w:rsid w:val="00401725"/>
    <w:rsid w:val="00401D5C"/>
    <w:rsid w:val="00402E2B"/>
    <w:rsid w:val="004033A6"/>
    <w:rsid w:val="00403840"/>
    <w:rsid w:val="00404224"/>
    <w:rsid w:val="00404935"/>
    <w:rsid w:val="00405048"/>
    <w:rsid w:val="0040512B"/>
    <w:rsid w:val="00405CA5"/>
    <w:rsid w:val="0040650A"/>
    <w:rsid w:val="0040734F"/>
    <w:rsid w:val="00407B74"/>
    <w:rsid w:val="00407CD3"/>
    <w:rsid w:val="00410134"/>
    <w:rsid w:val="00410B72"/>
    <w:rsid w:val="00410F18"/>
    <w:rsid w:val="0041104A"/>
    <w:rsid w:val="00411A37"/>
    <w:rsid w:val="00412522"/>
    <w:rsid w:val="0041263E"/>
    <w:rsid w:val="004129A4"/>
    <w:rsid w:val="00413AAC"/>
    <w:rsid w:val="00413E92"/>
    <w:rsid w:val="004141C2"/>
    <w:rsid w:val="00414287"/>
    <w:rsid w:val="00414368"/>
    <w:rsid w:val="0041452A"/>
    <w:rsid w:val="00414533"/>
    <w:rsid w:val="00414705"/>
    <w:rsid w:val="004152B3"/>
    <w:rsid w:val="004153CE"/>
    <w:rsid w:val="004179B3"/>
    <w:rsid w:val="00420B60"/>
    <w:rsid w:val="00420B86"/>
    <w:rsid w:val="00420DEA"/>
    <w:rsid w:val="00421105"/>
    <w:rsid w:val="00421650"/>
    <w:rsid w:val="004220FB"/>
    <w:rsid w:val="00422AA4"/>
    <w:rsid w:val="004231B3"/>
    <w:rsid w:val="00423795"/>
    <w:rsid w:val="00423A5C"/>
    <w:rsid w:val="004242F4"/>
    <w:rsid w:val="00424C3A"/>
    <w:rsid w:val="004260E4"/>
    <w:rsid w:val="004262D2"/>
    <w:rsid w:val="00427248"/>
    <w:rsid w:val="00430689"/>
    <w:rsid w:val="004318D9"/>
    <w:rsid w:val="00433770"/>
    <w:rsid w:val="004357B1"/>
    <w:rsid w:val="00436369"/>
    <w:rsid w:val="00437447"/>
    <w:rsid w:val="004378C5"/>
    <w:rsid w:val="00440806"/>
    <w:rsid w:val="00441A92"/>
    <w:rsid w:val="004431DC"/>
    <w:rsid w:val="00443809"/>
    <w:rsid w:val="00444359"/>
    <w:rsid w:val="00444791"/>
    <w:rsid w:val="00444CAF"/>
    <w:rsid w:val="00444F56"/>
    <w:rsid w:val="00446488"/>
    <w:rsid w:val="00447CE1"/>
    <w:rsid w:val="004511B8"/>
    <w:rsid w:val="004513A9"/>
    <w:rsid w:val="004517AA"/>
    <w:rsid w:val="00451EC4"/>
    <w:rsid w:val="00452C97"/>
    <w:rsid w:val="00452CAC"/>
    <w:rsid w:val="00452DA6"/>
    <w:rsid w:val="00453397"/>
    <w:rsid w:val="0045403A"/>
    <w:rsid w:val="00454783"/>
    <w:rsid w:val="00454E41"/>
    <w:rsid w:val="004555CF"/>
    <w:rsid w:val="00455B52"/>
    <w:rsid w:val="00455F02"/>
    <w:rsid w:val="00456355"/>
    <w:rsid w:val="0045654F"/>
    <w:rsid w:val="0045693C"/>
    <w:rsid w:val="00457565"/>
    <w:rsid w:val="00457B71"/>
    <w:rsid w:val="00460A2B"/>
    <w:rsid w:val="00460A34"/>
    <w:rsid w:val="0046436E"/>
    <w:rsid w:val="004645BA"/>
    <w:rsid w:val="00464AAE"/>
    <w:rsid w:val="004654F2"/>
    <w:rsid w:val="004666EF"/>
    <w:rsid w:val="004669E2"/>
    <w:rsid w:val="00466B2E"/>
    <w:rsid w:val="0046758E"/>
    <w:rsid w:val="00467D33"/>
    <w:rsid w:val="004708D7"/>
    <w:rsid w:val="00470C31"/>
    <w:rsid w:val="00471DE0"/>
    <w:rsid w:val="00472115"/>
    <w:rsid w:val="00472527"/>
    <w:rsid w:val="004734D0"/>
    <w:rsid w:val="00473B8B"/>
    <w:rsid w:val="004744D9"/>
    <w:rsid w:val="0047556B"/>
    <w:rsid w:val="00475816"/>
    <w:rsid w:val="00476323"/>
    <w:rsid w:val="004774DC"/>
    <w:rsid w:val="00477768"/>
    <w:rsid w:val="00477B09"/>
    <w:rsid w:val="00480EED"/>
    <w:rsid w:val="004840DE"/>
    <w:rsid w:val="0048433C"/>
    <w:rsid w:val="0048493B"/>
    <w:rsid w:val="00486EAD"/>
    <w:rsid w:val="00490503"/>
    <w:rsid w:val="004920FB"/>
    <w:rsid w:val="00492BC5"/>
    <w:rsid w:val="00492FE0"/>
    <w:rsid w:val="00493B1D"/>
    <w:rsid w:val="00495B9C"/>
    <w:rsid w:val="00496066"/>
    <w:rsid w:val="004964F1"/>
    <w:rsid w:val="00496BFA"/>
    <w:rsid w:val="00496C3A"/>
    <w:rsid w:val="004A055B"/>
    <w:rsid w:val="004A07A8"/>
    <w:rsid w:val="004A0DE3"/>
    <w:rsid w:val="004A0E44"/>
    <w:rsid w:val="004A0F32"/>
    <w:rsid w:val="004A16BC"/>
    <w:rsid w:val="004A17DC"/>
    <w:rsid w:val="004A29F3"/>
    <w:rsid w:val="004A2B94"/>
    <w:rsid w:val="004A2C5A"/>
    <w:rsid w:val="004A3CDC"/>
    <w:rsid w:val="004A5446"/>
    <w:rsid w:val="004A58BB"/>
    <w:rsid w:val="004A6CD0"/>
    <w:rsid w:val="004A6E3E"/>
    <w:rsid w:val="004A7C5E"/>
    <w:rsid w:val="004B001A"/>
    <w:rsid w:val="004B00F1"/>
    <w:rsid w:val="004B0338"/>
    <w:rsid w:val="004B08A6"/>
    <w:rsid w:val="004B1BE8"/>
    <w:rsid w:val="004B233F"/>
    <w:rsid w:val="004B2608"/>
    <w:rsid w:val="004B417C"/>
    <w:rsid w:val="004B5689"/>
    <w:rsid w:val="004B5CEB"/>
    <w:rsid w:val="004B635B"/>
    <w:rsid w:val="004B65D8"/>
    <w:rsid w:val="004B6E85"/>
    <w:rsid w:val="004B6F6A"/>
    <w:rsid w:val="004B7C0C"/>
    <w:rsid w:val="004C1F9A"/>
    <w:rsid w:val="004C2132"/>
    <w:rsid w:val="004C2464"/>
    <w:rsid w:val="004C34AF"/>
    <w:rsid w:val="004C3898"/>
    <w:rsid w:val="004C3CC7"/>
    <w:rsid w:val="004C44DD"/>
    <w:rsid w:val="004C4673"/>
    <w:rsid w:val="004C67F8"/>
    <w:rsid w:val="004D080E"/>
    <w:rsid w:val="004D2720"/>
    <w:rsid w:val="004D3166"/>
    <w:rsid w:val="004D36B1"/>
    <w:rsid w:val="004D4180"/>
    <w:rsid w:val="004D4274"/>
    <w:rsid w:val="004D5059"/>
    <w:rsid w:val="004D6B42"/>
    <w:rsid w:val="004D7386"/>
    <w:rsid w:val="004D74CF"/>
    <w:rsid w:val="004D7EBD"/>
    <w:rsid w:val="004E0062"/>
    <w:rsid w:val="004E0610"/>
    <w:rsid w:val="004E18F5"/>
    <w:rsid w:val="004E2680"/>
    <w:rsid w:val="004E28F9"/>
    <w:rsid w:val="004E409A"/>
    <w:rsid w:val="004E410D"/>
    <w:rsid w:val="004E41E1"/>
    <w:rsid w:val="004E452C"/>
    <w:rsid w:val="004E462E"/>
    <w:rsid w:val="004E472D"/>
    <w:rsid w:val="004E56DC"/>
    <w:rsid w:val="004E5FAD"/>
    <w:rsid w:val="004E6C4A"/>
    <w:rsid w:val="004E6F2D"/>
    <w:rsid w:val="004E7375"/>
    <w:rsid w:val="004E76F4"/>
    <w:rsid w:val="004E7C58"/>
    <w:rsid w:val="004F0505"/>
    <w:rsid w:val="004F0B4E"/>
    <w:rsid w:val="004F0B6C"/>
    <w:rsid w:val="004F1E5E"/>
    <w:rsid w:val="004F1EBA"/>
    <w:rsid w:val="004F2078"/>
    <w:rsid w:val="004F420E"/>
    <w:rsid w:val="004F4D1A"/>
    <w:rsid w:val="004F4DA3"/>
    <w:rsid w:val="004F503F"/>
    <w:rsid w:val="004F57DD"/>
    <w:rsid w:val="004F7263"/>
    <w:rsid w:val="004F74D9"/>
    <w:rsid w:val="004F7991"/>
    <w:rsid w:val="005000EE"/>
    <w:rsid w:val="0050063F"/>
    <w:rsid w:val="0050185F"/>
    <w:rsid w:val="0050241E"/>
    <w:rsid w:val="0050255F"/>
    <w:rsid w:val="005036BA"/>
    <w:rsid w:val="00504977"/>
    <w:rsid w:val="00505B72"/>
    <w:rsid w:val="00505BB3"/>
    <w:rsid w:val="00505CCD"/>
    <w:rsid w:val="00505E9A"/>
    <w:rsid w:val="00505F21"/>
    <w:rsid w:val="00506557"/>
    <w:rsid w:val="0050677A"/>
    <w:rsid w:val="0050678E"/>
    <w:rsid w:val="005108D8"/>
    <w:rsid w:val="00510C68"/>
    <w:rsid w:val="00510DE1"/>
    <w:rsid w:val="005116F9"/>
    <w:rsid w:val="005118E0"/>
    <w:rsid w:val="00511A52"/>
    <w:rsid w:val="00511F77"/>
    <w:rsid w:val="0051265F"/>
    <w:rsid w:val="00512796"/>
    <w:rsid w:val="00512A65"/>
    <w:rsid w:val="005134A3"/>
    <w:rsid w:val="005139EF"/>
    <w:rsid w:val="00514644"/>
    <w:rsid w:val="005152B4"/>
    <w:rsid w:val="005153A7"/>
    <w:rsid w:val="005158D9"/>
    <w:rsid w:val="00516B4B"/>
    <w:rsid w:val="00516F70"/>
    <w:rsid w:val="0051700B"/>
    <w:rsid w:val="00517A8C"/>
    <w:rsid w:val="005200B1"/>
    <w:rsid w:val="00521130"/>
    <w:rsid w:val="00521442"/>
    <w:rsid w:val="005218E5"/>
    <w:rsid w:val="005219CF"/>
    <w:rsid w:val="00521B98"/>
    <w:rsid w:val="005242D8"/>
    <w:rsid w:val="00524312"/>
    <w:rsid w:val="00526550"/>
    <w:rsid w:val="005265AB"/>
    <w:rsid w:val="00526851"/>
    <w:rsid w:val="00526987"/>
    <w:rsid w:val="00530BC6"/>
    <w:rsid w:val="00530D25"/>
    <w:rsid w:val="005312D1"/>
    <w:rsid w:val="00532003"/>
    <w:rsid w:val="00534B59"/>
    <w:rsid w:val="0053599B"/>
    <w:rsid w:val="00535B08"/>
    <w:rsid w:val="00536759"/>
    <w:rsid w:val="0053757B"/>
    <w:rsid w:val="00537C62"/>
    <w:rsid w:val="00541D1A"/>
    <w:rsid w:val="005428A9"/>
    <w:rsid w:val="00542DF1"/>
    <w:rsid w:val="0054360B"/>
    <w:rsid w:val="00543648"/>
    <w:rsid w:val="00543BD5"/>
    <w:rsid w:val="00544889"/>
    <w:rsid w:val="00544DCB"/>
    <w:rsid w:val="0054508C"/>
    <w:rsid w:val="005454A8"/>
    <w:rsid w:val="00546970"/>
    <w:rsid w:val="00546B38"/>
    <w:rsid w:val="00547EC6"/>
    <w:rsid w:val="0055168F"/>
    <w:rsid w:val="005516CD"/>
    <w:rsid w:val="005535B7"/>
    <w:rsid w:val="00553FA8"/>
    <w:rsid w:val="00554A0E"/>
    <w:rsid w:val="00554AB7"/>
    <w:rsid w:val="00554BB7"/>
    <w:rsid w:val="00554E19"/>
    <w:rsid w:val="00554E3A"/>
    <w:rsid w:val="0055608E"/>
    <w:rsid w:val="005574B1"/>
    <w:rsid w:val="0056121F"/>
    <w:rsid w:val="00562043"/>
    <w:rsid w:val="00562A40"/>
    <w:rsid w:val="00562EBE"/>
    <w:rsid w:val="00562FCA"/>
    <w:rsid w:val="00564690"/>
    <w:rsid w:val="00565A65"/>
    <w:rsid w:val="00565CFB"/>
    <w:rsid w:val="00565E1E"/>
    <w:rsid w:val="00566180"/>
    <w:rsid w:val="00566BB0"/>
    <w:rsid w:val="00567CF6"/>
    <w:rsid w:val="00571A30"/>
    <w:rsid w:val="00572505"/>
    <w:rsid w:val="00574973"/>
    <w:rsid w:val="0057507A"/>
    <w:rsid w:val="0057596C"/>
    <w:rsid w:val="00575D00"/>
    <w:rsid w:val="00576D56"/>
    <w:rsid w:val="005808E5"/>
    <w:rsid w:val="0058256C"/>
    <w:rsid w:val="00582809"/>
    <w:rsid w:val="00582B9E"/>
    <w:rsid w:val="00582C1A"/>
    <w:rsid w:val="00582F98"/>
    <w:rsid w:val="00584E2E"/>
    <w:rsid w:val="0058596E"/>
    <w:rsid w:val="00585D80"/>
    <w:rsid w:val="00586D8A"/>
    <w:rsid w:val="005873E0"/>
    <w:rsid w:val="0058798C"/>
    <w:rsid w:val="00587C9D"/>
    <w:rsid w:val="005900FA"/>
    <w:rsid w:val="005935A4"/>
    <w:rsid w:val="00594318"/>
    <w:rsid w:val="005948C2"/>
    <w:rsid w:val="00594B1C"/>
    <w:rsid w:val="00594FEB"/>
    <w:rsid w:val="0059554A"/>
    <w:rsid w:val="00595D8C"/>
    <w:rsid w:val="00595DCA"/>
    <w:rsid w:val="00596329"/>
    <w:rsid w:val="0059779B"/>
    <w:rsid w:val="005A101E"/>
    <w:rsid w:val="005A1366"/>
    <w:rsid w:val="005A1AE3"/>
    <w:rsid w:val="005A1D12"/>
    <w:rsid w:val="005A209A"/>
    <w:rsid w:val="005A3A4C"/>
    <w:rsid w:val="005A4663"/>
    <w:rsid w:val="005A4E7C"/>
    <w:rsid w:val="005A662D"/>
    <w:rsid w:val="005B1409"/>
    <w:rsid w:val="005B2941"/>
    <w:rsid w:val="005B3085"/>
    <w:rsid w:val="005B35D7"/>
    <w:rsid w:val="005B392A"/>
    <w:rsid w:val="005B3AA3"/>
    <w:rsid w:val="005B3F28"/>
    <w:rsid w:val="005B55CE"/>
    <w:rsid w:val="005B657C"/>
    <w:rsid w:val="005B6AB6"/>
    <w:rsid w:val="005B6F83"/>
    <w:rsid w:val="005C01E0"/>
    <w:rsid w:val="005C05B9"/>
    <w:rsid w:val="005C2B79"/>
    <w:rsid w:val="005C32B6"/>
    <w:rsid w:val="005C33CC"/>
    <w:rsid w:val="005C3759"/>
    <w:rsid w:val="005C5151"/>
    <w:rsid w:val="005C51C2"/>
    <w:rsid w:val="005C5283"/>
    <w:rsid w:val="005C6CE9"/>
    <w:rsid w:val="005C6D02"/>
    <w:rsid w:val="005C74FB"/>
    <w:rsid w:val="005C7BD6"/>
    <w:rsid w:val="005C7F91"/>
    <w:rsid w:val="005D058C"/>
    <w:rsid w:val="005D0DA5"/>
    <w:rsid w:val="005D1602"/>
    <w:rsid w:val="005D3237"/>
    <w:rsid w:val="005D324D"/>
    <w:rsid w:val="005D4693"/>
    <w:rsid w:val="005D4FA2"/>
    <w:rsid w:val="005D5032"/>
    <w:rsid w:val="005D6EB6"/>
    <w:rsid w:val="005D7086"/>
    <w:rsid w:val="005D75A8"/>
    <w:rsid w:val="005E0E7C"/>
    <w:rsid w:val="005E18F6"/>
    <w:rsid w:val="005E21B0"/>
    <w:rsid w:val="005E342E"/>
    <w:rsid w:val="005E375F"/>
    <w:rsid w:val="005E385F"/>
    <w:rsid w:val="005E3FF0"/>
    <w:rsid w:val="005E4485"/>
    <w:rsid w:val="005E44FA"/>
    <w:rsid w:val="005E5B81"/>
    <w:rsid w:val="005E6FC9"/>
    <w:rsid w:val="005F0877"/>
    <w:rsid w:val="005F2B24"/>
    <w:rsid w:val="005F2CB1"/>
    <w:rsid w:val="005F3025"/>
    <w:rsid w:val="005F3378"/>
    <w:rsid w:val="005F3FB1"/>
    <w:rsid w:val="005F4F10"/>
    <w:rsid w:val="005F500C"/>
    <w:rsid w:val="005F5CCA"/>
    <w:rsid w:val="005F618C"/>
    <w:rsid w:val="005F688D"/>
    <w:rsid w:val="005F70BD"/>
    <w:rsid w:val="005F7193"/>
    <w:rsid w:val="005F7E60"/>
    <w:rsid w:val="006001B6"/>
    <w:rsid w:val="00600771"/>
    <w:rsid w:val="006015F1"/>
    <w:rsid w:val="0060283C"/>
    <w:rsid w:val="00603515"/>
    <w:rsid w:val="00603BE2"/>
    <w:rsid w:val="00604790"/>
    <w:rsid w:val="00604F14"/>
    <w:rsid w:val="00605370"/>
    <w:rsid w:val="0060538D"/>
    <w:rsid w:val="006054EF"/>
    <w:rsid w:val="006057EF"/>
    <w:rsid w:val="00605D0B"/>
    <w:rsid w:val="006063FC"/>
    <w:rsid w:val="00606B00"/>
    <w:rsid w:val="00607500"/>
    <w:rsid w:val="00610989"/>
    <w:rsid w:val="00610ED0"/>
    <w:rsid w:val="00611676"/>
    <w:rsid w:val="00611B83"/>
    <w:rsid w:val="00612901"/>
    <w:rsid w:val="00613257"/>
    <w:rsid w:val="00613906"/>
    <w:rsid w:val="00614DA5"/>
    <w:rsid w:val="00615823"/>
    <w:rsid w:val="006202F5"/>
    <w:rsid w:val="006206D7"/>
    <w:rsid w:val="00620963"/>
    <w:rsid w:val="00620A71"/>
    <w:rsid w:val="00620B1A"/>
    <w:rsid w:val="00620D80"/>
    <w:rsid w:val="00622C92"/>
    <w:rsid w:val="00622D17"/>
    <w:rsid w:val="00622D8A"/>
    <w:rsid w:val="006233D3"/>
    <w:rsid w:val="006234A6"/>
    <w:rsid w:val="00624F7B"/>
    <w:rsid w:val="00625432"/>
    <w:rsid w:val="00625455"/>
    <w:rsid w:val="00627276"/>
    <w:rsid w:val="00627705"/>
    <w:rsid w:val="00627CA3"/>
    <w:rsid w:val="00630001"/>
    <w:rsid w:val="00630396"/>
    <w:rsid w:val="006303E7"/>
    <w:rsid w:val="006311B3"/>
    <w:rsid w:val="0063120A"/>
    <w:rsid w:val="00631AF8"/>
    <w:rsid w:val="0063284C"/>
    <w:rsid w:val="0063287E"/>
    <w:rsid w:val="00633452"/>
    <w:rsid w:val="006341A1"/>
    <w:rsid w:val="006354B4"/>
    <w:rsid w:val="006360D0"/>
    <w:rsid w:val="00636398"/>
    <w:rsid w:val="006368D3"/>
    <w:rsid w:val="00637219"/>
    <w:rsid w:val="006377EC"/>
    <w:rsid w:val="00637D6C"/>
    <w:rsid w:val="006404B3"/>
    <w:rsid w:val="0064080F"/>
    <w:rsid w:val="0064081C"/>
    <w:rsid w:val="0064151F"/>
    <w:rsid w:val="00641533"/>
    <w:rsid w:val="0064208D"/>
    <w:rsid w:val="00643475"/>
    <w:rsid w:val="0064396A"/>
    <w:rsid w:val="00643CC3"/>
    <w:rsid w:val="0064495F"/>
    <w:rsid w:val="006450AA"/>
    <w:rsid w:val="006461F5"/>
    <w:rsid w:val="0064624E"/>
    <w:rsid w:val="00646C34"/>
    <w:rsid w:val="00647B66"/>
    <w:rsid w:val="00650AB9"/>
    <w:rsid w:val="00653325"/>
    <w:rsid w:val="00654C89"/>
    <w:rsid w:val="00654E85"/>
    <w:rsid w:val="006553DA"/>
    <w:rsid w:val="00655422"/>
    <w:rsid w:val="0065567B"/>
    <w:rsid w:val="00655733"/>
    <w:rsid w:val="00655AA8"/>
    <w:rsid w:val="00655ACD"/>
    <w:rsid w:val="00655F68"/>
    <w:rsid w:val="00656A92"/>
    <w:rsid w:val="00656B6D"/>
    <w:rsid w:val="00656DDE"/>
    <w:rsid w:val="0066011D"/>
    <w:rsid w:val="006605CC"/>
    <w:rsid w:val="00660684"/>
    <w:rsid w:val="00660777"/>
    <w:rsid w:val="006607C0"/>
    <w:rsid w:val="006609BF"/>
    <w:rsid w:val="006613A6"/>
    <w:rsid w:val="00661CF6"/>
    <w:rsid w:val="006627A2"/>
    <w:rsid w:val="006634E6"/>
    <w:rsid w:val="0066366C"/>
    <w:rsid w:val="006646CA"/>
    <w:rsid w:val="0066491D"/>
    <w:rsid w:val="00664A7D"/>
    <w:rsid w:val="00664DD1"/>
    <w:rsid w:val="006655EE"/>
    <w:rsid w:val="00665BB6"/>
    <w:rsid w:val="006663A3"/>
    <w:rsid w:val="00667B6B"/>
    <w:rsid w:val="00667EE7"/>
    <w:rsid w:val="00670922"/>
    <w:rsid w:val="00670BE1"/>
    <w:rsid w:val="0067191D"/>
    <w:rsid w:val="0067201B"/>
    <w:rsid w:val="0067218F"/>
    <w:rsid w:val="006724BF"/>
    <w:rsid w:val="00672B76"/>
    <w:rsid w:val="00672F66"/>
    <w:rsid w:val="00674038"/>
    <w:rsid w:val="006741F2"/>
    <w:rsid w:val="00674CC3"/>
    <w:rsid w:val="00674EAA"/>
    <w:rsid w:val="00675C72"/>
    <w:rsid w:val="006771F9"/>
    <w:rsid w:val="006776D7"/>
    <w:rsid w:val="00680989"/>
    <w:rsid w:val="00680E9F"/>
    <w:rsid w:val="00681003"/>
    <w:rsid w:val="006817C9"/>
    <w:rsid w:val="006819C0"/>
    <w:rsid w:val="00681A12"/>
    <w:rsid w:val="00682744"/>
    <w:rsid w:val="00683AAF"/>
    <w:rsid w:val="00683B32"/>
    <w:rsid w:val="00683ECE"/>
    <w:rsid w:val="00684130"/>
    <w:rsid w:val="00684D2E"/>
    <w:rsid w:val="0068583C"/>
    <w:rsid w:val="00686A12"/>
    <w:rsid w:val="00686DCA"/>
    <w:rsid w:val="00687F6C"/>
    <w:rsid w:val="00690347"/>
    <w:rsid w:val="00690C1A"/>
    <w:rsid w:val="00691647"/>
    <w:rsid w:val="00691AED"/>
    <w:rsid w:val="00691EE3"/>
    <w:rsid w:val="00691FC7"/>
    <w:rsid w:val="00692007"/>
    <w:rsid w:val="00692128"/>
    <w:rsid w:val="006949C3"/>
    <w:rsid w:val="00695FC2"/>
    <w:rsid w:val="006963B0"/>
    <w:rsid w:val="006963C2"/>
    <w:rsid w:val="00696506"/>
    <w:rsid w:val="00696949"/>
    <w:rsid w:val="00697052"/>
    <w:rsid w:val="006A1CE2"/>
    <w:rsid w:val="006A206C"/>
    <w:rsid w:val="006A28F6"/>
    <w:rsid w:val="006A2BF9"/>
    <w:rsid w:val="006A3F72"/>
    <w:rsid w:val="006A447D"/>
    <w:rsid w:val="006A44F0"/>
    <w:rsid w:val="006A46FB"/>
    <w:rsid w:val="006A5C9E"/>
    <w:rsid w:val="006A5E28"/>
    <w:rsid w:val="006A5EBA"/>
    <w:rsid w:val="006A697B"/>
    <w:rsid w:val="006A7534"/>
    <w:rsid w:val="006A7AFF"/>
    <w:rsid w:val="006A7D28"/>
    <w:rsid w:val="006B01AF"/>
    <w:rsid w:val="006B01CA"/>
    <w:rsid w:val="006B0CD7"/>
    <w:rsid w:val="006B0FA1"/>
    <w:rsid w:val="006B1816"/>
    <w:rsid w:val="006B194C"/>
    <w:rsid w:val="006B1BCC"/>
    <w:rsid w:val="006B2099"/>
    <w:rsid w:val="006B379F"/>
    <w:rsid w:val="006B3AF7"/>
    <w:rsid w:val="006B3FAE"/>
    <w:rsid w:val="006B400A"/>
    <w:rsid w:val="006B5086"/>
    <w:rsid w:val="006B50CF"/>
    <w:rsid w:val="006B74BF"/>
    <w:rsid w:val="006C03B8"/>
    <w:rsid w:val="006C1B4A"/>
    <w:rsid w:val="006C21FF"/>
    <w:rsid w:val="006C235A"/>
    <w:rsid w:val="006C4509"/>
    <w:rsid w:val="006C5EC9"/>
    <w:rsid w:val="006C6059"/>
    <w:rsid w:val="006C60ED"/>
    <w:rsid w:val="006C7522"/>
    <w:rsid w:val="006C76C6"/>
    <w:rsid w:val="006C7B42"/>
    <w:rsid w:val="006D0ADA"/>
    <w:rsid w:val="006D152B"/>
    <w:rsid w:val="006D167F"/>
    <w:rsid w:val="006D2A0F"/>
    <w:rsid w:val="006D32B9"/>
    <w:rsid w:val="006D35D8"/>
    <w:rsid w:val="006D3D5A"/>
    <w:rsid w:val="006D4FE5"/>
    <w:rsid w:val="006D5E6B"/>
    <w:rsid w:val="006D63A9"/>
    <w:rsid w:val="006D6F08"/>
    <w:rsid w:val="006D7A78"/>
    <w:rsid w:val="006E062C"/>
    <w:rsid w:val="006E0B3B"/>
    <w:rsid w:val="006E0F72"/>
    <w:rsid w:val="006E1545"/>
    <w:rsid w:val="006E1B27"/>
    <w:rsid w:val="006E1C82"/>
    <w:rsid w:val="006E22D7"/>
    <w:rsid w:val="006E28B7"/>
    <w:rsid w:val="006E2A9B"/>
    <w:rsid w:val="006E3036"/>
    <w:rsid w:val="006E3310"/>
    <w:rsid w:val="006E3BF9"/>
    <w:rsid w:val="006E418E"/>
    <w:rsid w:val="006E4E39"/>
    <w:rsid w:val="006E5255"/>
    <w:rsid w:val="006E565E"/>
    <w:rsid w:val="006E5BB1"/>
    <w:rsid w:val="006E5F0A"/>
    <w:rsid w:val="006E673D"/>
    <w:rsid w:val="006E6DCF"/>
    <w:rsid w:val="006E7D3B"/>
    <w:rsid w:val="006F0002"/>
    <w:rsid w:val="006F084C"/>
    <w:rsid w:val="006F1B70"/>
    <w:rsid w:val="006F341D"/>
    <w:rsid w:val="006F3578"/>
    <w:rsid w:val="006F3CBD"/>
    <w:rsid w:val="006F3CDE"/>
    <w:rsid w:val="006F58D4"/>
    <w:rsid w:val="006F6582"/>
    <w:rsid w:val="006F7045"/>
    <w:rsid w:val="006F7078"/>
    <w:rsid w:val="006F75F9"/>
    <w:rsid w:val="006F7B9C"/>
    <w:rsid w:val="00700D8A"/>
    <w:rsid w:val="00701654"/>
    <w:rsid w:val="00701FF9"/>
    <w:rsid w:val="00702EF3"/>
    <w:rsid w:val="0070330B"/>
    <w:rsid w:val="0070346E"/>
    <w:rsid w:val="007035C0"/>
    <w:rsid w:val="00703D98"/>
    <w:rsid w:val="00704012"/>
    <w:rsid w:val="007049B4"/>
    <w:rsid w:val="00704EDB"/>
    <w:rsid w:val="0070521F"/>
    <w:rsid w:val="0070544D"/>
    <w:rsid w:val="00705C38"/>
    <w:rsid w:val="00706101"/>
    <w:rsid w:val="00706937"/>
    <w:rsid w:val="00707072"/>
    <w:rsid w:val="00707A39"/>
    <w:rsid w:val="00707D61"/>
    <w:rsid w:val="00707E46"/>
    <w:rsid w:val="00710028"/>
    <w:rsid w:val="00711383"/>
    <w:rsid w:val="00711724"/>
    <w:rsid w:val="007120FE"/>
    <w:rsid w:val="00712287"/>
    <w:rsid w:val="00712772"/>
    <w:rsid w:val="00712937"/>
    <w:rsid w:val="00712BBC"/>
    <w:rsid w:val="00712C66"/>
    <w:rsid w:val="0071327A"/>
    <w:rsid w:val="007139CE"/>
    <w:rsid w:val="00713C52"/>
    <w:rsid w:val="007148D3"/>
    <w:rsid w:val="00714ADE"/>
    <w:rsid w:val="007157F3"/>
    <w:rsid w:val="00715B9A"/>
    <w:rsid w:val="00715BC8"/>
    <w:rsid w:val="00715CA0"/>
    <w:rsid w:val="007166EB"/>
    <w:rsid w:val="00716855"/>
    <w:rsid w:val="0071748B"/>
    <w:rsid w:val="00717734"/>
    <w:rsid w:val="007202AF"/>
    <w:rsid w:val="00720497"/>
    <w:rsid w:val="007205D0"/>
    <w:rsid w:val="007208DF"/>
    <w:rsid w:val="00720973"/>
    <w:rsid w:val="00721885"/>
    <w:rsid w:val="00721C11"/>
    <w:rsid w:val="00721E09"/>
    <w:rsid w:val="00722DFC"/>
    <w:rsid w:val="007244EB"/>
    <w:rsid w:val="00724D26"/>
    <w:rsid w:val="00725623"/>
    <w:rsid w:val="007257D0"/>
    <w:rsid w:val="00726340"/>
    <w:rsid w:val="00726EA6"/>
    <w:rsid w:val="00727208"/>
    <w:rsid w:val="00727680"/>
    <w:rsid w:val="00730616"/>
    <w:rsid w:val="00730710"/>
    <w:rsid w:val="007314C9"/>
    <w:rsid w:val="00731B30"/>
    <w:rsid w:val="00732615"/>
    <w:rsid w:val="00732668"/>
    <w:rsid w:val="00732AD5"/>
    <w:rsid w:val="00733844"/>
    <w:rsid w:val="00733DBC"/>
    <w:rsid w:val="007348B1"/>
    <w:rsid w:val="00734931"/>
    <w:rsid w:val="00735081"/>
    <w:rsid w:val="00735FA6"/>
    <w:rsid w:val="00736050"/>
    <w:rsid w:val="007362A6"/>
    <w:rsid w:val="00736D7D"/>
    <w:rsid w:val="007374A3"/>
    <w:rsid w:val="007379FC"/>
    <w:rsid w:val="00737D39"/>
    <w:rsid w:val="00740812"/>
    <w:rsid w:val="00740E58"/>
    <w:rsid w:val="0074122F"/>
    <w:rsid w:val="00741D18"/>
    <w:rsid w:val="0074266E"/>
    <w:rsid w:val="00742C40"/>
    <w:rsid w:val="007445A0"/>
    <w:rsid w:val="007446BC"/>
    <w:rsid w:val="0074524B"/>
    <w:rsid w:val="00745ED9"/>
    <w:rsid w:val="007472E3"/>
    <w:rsid w:val="00747A47"/>
    <w:rsid w:val="00747BBA"/>
    <w:rsid w:val="00747D8B"/>
    <w:rsid w:val="00751228"/>
    <w:rsid w:val="007513D6"/>
    <w:rsid w:val="00751AE0"/>
    <w:rsid w:val="007522B0"/>
    <w:rsid w:val="00752FDF"/>
    <w:rsid w:val="0075312D"/>
    <w:rsid w:val="007534B2"/>
    <w:rsid w:val="00753FAD"/>
    <w:rsid w:val="00754933"/>
    <w:rsid w:val="007561F5"/>
    <w:rsid w:val="007563C8"/>
    <w:rsid w:val="007563D4"/>
    <w:rsid w:val="00756458"/>
    <w:rsid w:val="0075688E"/>
    <w:rsid w:val="00756C69"/>
    <w:rsid w:val="007571E1"/>
    <w:rsid w:val="007603A1"/>
    <w:rsid w:val="007604B2"/>
    <w:rsid w:val="007618F5"/>
    <w:rsid w:val="00761D66"/>
    <w:rsid w:val="00762E39"/>
    <w:rsid w:val="007637D1"/>
    <w:rsid w:val="0076463F"/>
    <w:rsid w:val="00764CC7"/>
    <w:rsid w:val="00764D9C"/>
    <w:rsid w:val="007650A5"/>
    <w:rsid w:val="00765281"/>
    <w:rsid w:val="007652F4"/>
    <w:rsid w:val="007654F5"/>
    <w:rsid w:val="00766BAD"/>
    <w:rsid w:val="00770858"/>
    <w:rsid w:val="00771433"/>
    <w:rsid w:val="00771B0E"/>
    <w:rsid w:val="00772158"/>
    <w:rsid w:val="007729A2"/>
    <w:rsid w:val="00773644"/>
    <w:rsid w:val="007755F2"/>
    <w:rsid w:val="00775921"/>
    <w:rsid w:val="00775C2F"/>
    <w:rsid w:val="00775E3B"/>
    <w:rsid w:val="00775F4F"/>
    <w:rsid w:val="00776971"/>
    <w:rsid w:val="0077770C"/>
    <w:rsid w:val="00777959"/>
    <w:rsid w:val="007779F4"/>
    <w:rsid w:val="007807E1"/>
    <w:rsid w:val="00780839"/>
    <w:rsid w:val="00780A80"/>
    <w:rsid w:val="00780FDC"/>
    <w:rsid w:val="0078177E"/>
    <w:rsid w:val="00782D86"/>
    <w:rsid w:val="0078304C"/>
    <w:rsid w:val="00783186"/>
    <w:rsid w:val="00783673"/>
    <w:rsid w:val="00783E17"/>
    <w:rsid w:val="00784094"/>
    <w:rsid w:val="00784C05"/>
    <w:rsid w:val="00785490"/>
    <w:rsid w:val="00785FEF"/>
    <w:rsid w:val="007879B3"/>
    <w:rsid w:val="00790010"/>
    <w:rsid w:val="00790696"/>
    <w:rsid w:val="00791122"/>
    <w:rsid w:val="00791279"/>
    <w:rsid w:val="007925EA"/>
    <w:rsid w:val="00792A71"/>
    <w:rsid w:val="007931EC"/>
    <w:rsid w:val="007934C4"/>
    <w:rsid w:val="007935DC"/>
    <w:rsid w:val="00793CD8"/>
    <w:rsid w:val="007941C6"/>
    <w:rsid w:val="0079586D"/>
    <w:rsid w:val="00795C92"/>
    <w:rsid w:val="00795F9F"/>
    <w:rsid w:val="00796231"/>
    <w:rsid w:val="00796611"/>
    <w:rsid w:val="007969E9"/>
    <w:rsid w:val="00797588"/>
    <w:rsid w:val="007A03B2"/>
    <w:rsid w:val="007A1394"/>
    <w:rsid w:val="007A1498"/>
    <w:rsid w:val="007A1CB3"/>
    <w:rsid w:val="007A24C5"/>
    <w:rsid w:val="007A306F"/>
    <w:rsid w:val="007A32F1"/>
    <w:rsid w:val="007A43A6"/>
    <w:rsid w:val="007A442A"/>
    <w:rsid w:val="007A4B69"/>
    <w:rsid w:val="007A52B3"/>
    <w:rsid w:val="007A58A6"/>
    <w:rsid w:val="007A61BE"/>
    <w:rsid w:val="007A62BA"/>
    <w:rsid w:val="007A632E"/>
    <w:rsid w:val="007A68D6"/>
    <w:rsid w:val="007A7CBF"/>
    <w:rsid w:val="007B09B7"/>
    <w:rsid w:val="007B132F"/>
    <w:rsid w:val="007B1A3C"/>
    <w:rsid w:val="007B1EB5"/>
    <w:rsid w:val="007B27D4"/>
    <w:rsid w:val="007B30AF"/>
    <w:rsid w:val="007B3500"/>
    <w:rsid w:val="007B3D2D"/>
    <w:rsid w:val="007B49E9"/>
    <w:rsid w:val="007B50AE"/>
    <w:rsid w:val="007B51DF"/>
    <w:rsid w:val="007B5487"/>
    <w:rsid w:val="007B63FB"/>
    <w:rsid w:val="007B6F74"/>
    <w:rsid w:val="007C0194"/>
    <w:rsid w:val="007C05BC"/>
    <w:rsid w:val="007C05DD"/>
    <w:rsid w:val="007C1946"/>
    <w:rsid w:val="007C2EB5"/>
    <w:rsid w:val="007C37A1"/>
    <w:rsid w:val="007C3D18"/>
    <w:rsid w:val="007C4F0C"/>
    <w:rsid w:val="007C60BF"/>
    <w:rsid w:val="007C6A07"/>
    <w:rsid w:val="007C6D0A"/>
    <w:rsid w:val="007C75A1"/>
    <w:rsid w:val="007C77A5"/>
    <w:rsid w:val="007C79AE"/>
    <w:rsid w:val="007D04E5"/>
    <w:rsid w:val="007D1554"/>
    <w:rsid w:val="007D20F9"/>
    <w:rsid w:val="007D394F"/>
    <w:rsid w:val="007D585C"/>
    <w:rsid w:val="007D5901"/>
    <w:rsid w:val="007D6B29"/>
    <w:rsid w:val="007D7526"/>
    <w:rsid w:val="007E0B7A"/>
    <w:rsid w:val="007E197F"/>
    <w:rsid w:val="007E1E0C"/>
    <w:rsid w:val="007E3305"/>
    <w:rsid w:val="007E4335"/>
    <w:rsid w:val="007E4610"/>
    <w:rsid w:val="007E4715"/>
    <w:rsid w:val="007E4785"/>
    <w:rsid w:val="007E4ACB"/>
    <w:rsid w:val="007E505B"/>
    <w:rsid w:val="007E6869"/>
    <w:rsid w:val="007E7091"/>
    <w:rsid w:val="007E733F"/>
    <w:rsid w:val="007E7584"/>
    <w:rsid w:val="007F1450"/>
    <w:rsid w:val="007F2156"/>
    <w:rsid w:val="007F35A0"/>
    <w:rsid w:val="007F3DB4"/>
    <w:rsid w:val="007F466D"/>
    <w:rsid w:val="007F4B46"/>
    <w:rsid w:val="007F65A4"/>
    <w:rsid w:val="007F6F79"/>
    <w:rsid w:val="00800458"/>
    <w:rsid w:val="00800948"/>
    <w:rsid w:val="00801251"/>
    <w:rsid w:val="00801E17"/>
    <w:rsid w:val="00803FAE"/>
    <w:rsid w:val="00805AE0"/>
    <w:rsid w:val="0080605F"/>
    <w:rsid w:val="008062FC"/>
    <w:rsid w:val="00806A31"/>
    <w:rsid w:val="008075ED"/>
    <w:rsid w:val="00807786"/>
    <w:rsid w:val="00810359"/>
    <w:rsid w:val="008112C6"/>
    <w:rsid w:val="00811643"/>
    <w:rsid w:val="00811FCB"/>
    <w:rsid w:val="008131C3"/>
    <w:rsid w:val="00815786"/>
    <w:rsid w:val="008158D6"/>
    <w:rsid w:val="00815999"/>
    <w:rsid w:val="00816925"/>
    <w:rsid w:val="00817196"/>
    <w:rsid w:val="00817A5B"/>
    <w:rsid w:val="00820945"/>
    <w:rsid w:val="00821D6C"/>
    <w:rsid w:val="008225CF"/>
    <w:rsid w:val="008229D1"/>
    <w:rsid w:val="0082339C"/>
    <w:rsid w:val="00823556"/>
    <w:rsid w:val="008235DB"/>
    <w:rsid w:val="00824AB4"/>
    <w:rsid w:val="008252D5"/>
    <w:rsid w:val="00825BA7"/>
    <w:rsid w:val="00825C42"/>
    <w:rsid w:val="00825D25"/>
    <w:rsid w:val="00826514"/>
    <w:rsid w:val="008276F6"/>
    <w:rsid w:val="00827D6F"/>
    <w:rsid w:val="008305C0"/>
    <w:rsid w:val="008335DF"/>
    <w:rsid w:val="0083363B"/>
    <w:rsid w:val="008339E1"/>
    <w:rsid w:val="0083487F"/>
    <w:rsid w:val="00835A88"/>
    <w:rsid w:val="00835DAB"/>
    <w:rsid w:val="008369A8"/>
    <w:rsid w:val="008369E5"/>
    <w:rsid w:val="008376AC"/>
    <w:rsid w:val="00837AE3"/>
    <w:rsid w:val="00842544"/>
    <w:rsid w:val="008432B6"/>
    <w:rsid w:val="008444E8"/>
    <w:rsid w:val="00844E80"/>
    <w:rsid w:val="00845637"/>
    <w:rsid w:val="008458B9"/>
    <w:rsid w:val="0084677F"/>
    <w:rsid w:val="00846FE7"/>
    <w:rsid w:val="00847E52"/>
    <w:rsid w:val="008512EC"/>
    <w:rsid w:val="0085170D"/>
    <w:rsid w:val="00851C1D"/>
    <w:rsid w:val="0085303B"/>
    <w:rsid w:val="008545B4"/>
    <w:rsid w:val="008550A1"/>
    <w:rsid w:val="008563D9"/>
    <w:rsid w:val="00856911"/>
    <w:rsid w:val="00857E83"/>
    <w:rsid w:val="008607B6"/>
    <w:rsid w:val="0086149D"/>
    <w:rsid w:val="008635B7"/>
    <w:rsid w:val="0086451E"/>
    <w:rsid w:val="008647DF"/>
    <w:rsid w:val="00865FDD"/>
    <w:rsid w:val="008661F8"/>
    <w:rsid w:val="008662CF"/>
    <w:rsid w:val="0086765A"/>
    <w:rsid w:val="008677FD"/>
    <w:rsid w:val="00867E75"/>
    <w:rsid w:val="00870282"/>
    <w:rsid w:val="008706D4"/>
    <w:rsid w:val="00870F8A"/>
    <w:rsid w:val="008719A4"/>
    <w:rsid w:val="00871D23"/>
    <w:rsid w:val="00872055"/>
    <w:rsid w:val="0087230D"/>
    <w:rsid w:val="00873CAE"/>
    <w:rsid w:val="0087425E"/>
    <w:rsid w:val="00874312"/>
    <w:rsid w:val="0087437C"/>
    <w:rsid w:val="00875CD7"/>
    <w:rsid w:val="00875DB6"/>
    <w:rsid w:val="00876939"/>
    <w:rsid w:val="00876B4D"/>
    <w:rsid w:val="008777C4"/>
    <w:rsid w:val="00877F18"/>
    <w:rsid w:val="00884B77"/>
    <w:rsid w:val="00884D87"/>
    <w:rsid w:val="00884DF9"/>
    <w:rsid w:val="00890412"/>
    <w:rsid w:val="008931EE"/>
    <w:rsid w:val="00893C76"/>
    <w:rsid w:val="008941E3"/>
    <w:rsid w:val="00894463"/>
    <w:rsid w:val="00894A88"/>
    <w:rsid w:val="00895386"/>
    <w:rsid w:val="00897800"/>
    <w:rsid w:val="00897E2A"/>
    <w:rsid w:val="008A0365"/>
    <w:rsid w:val="008A096C"/>
    <w:rsid w:val="008A1BC9"/>
    <w:rsid w:val="008A21FF"/>
    <w:rsid w:val="008A2CE2"/>
    <w:rsid w:val="008A30AC"/>
    <w:rsid w:val="008A3BA1"/>
    <w:rsid w:val="008A3DAF"/>
    <w:rsid w:val="008A44B8"/>
    <w:rsid w:val="008A51A8"/>
    <w:rsid w:val="008A54C7"/>
    <w:rsid w:val="008A66BF"/>
    <w:rsid w:val="008A7202"/>
    <w:rsid w:val="008A7571"/>
    <w:rsid w:val="008A77D8"/>
    <w:rsid w:val="008B0483"/>
    <w:rsid w:val="008B053E"/>
    <w:rsid w:val="008B083C"/>
    <w:rsid w:val="008B120C"/>
    <w:rsid w:val="008B1362"/>
    <w:rsid w:val="008B1627"/>
    <w:rsid w:val="008B178A"/>
    <w:rsid w:val="008B3AA2"/>
    <w:rsid w:val="008B51A0"/>
    <w:rsid w:val="008B592A"/>
    <w:rsid w:val="008B5A18"/>
    <w:rsid w:val="008B66A9"/>
    <w:rsid w:val="008B6715"/>
    <w:rsid w:val="008B785A"/>
    <w:rsid w:val="008B7B5C"/>
    <w:rsid w:val="008C0C99"/>
    <w:rsid w:val="008C112D"/>
    <w:rsid w:val="008C1E63"/>
    <w:rsid w:val="008C2017"/>
    <w:rsid w:val="008C28A2"/>
    <w:rsid w:val="008C297C"/>
    <w:rsid w:val="008C2C18"/>
    <w:rsid w:val="008C3130"/>
    <w:rsid w:val="008C3BCF"/>
    <w:rsid w:val="008C41AB"/>
    <w:rsid w:val="008C4674"/>
    <w:rsid w:val="008C4958"/>
    <w:rsid w:val="008C4BAA"/>
    <w:rsid w:val="008C564D"/>
    <w:rsid w:val="008C57AF"/>
    <w:rsid w:val="008C5D95"/>
    <w:rsid w:val="008C6AE8"/>
    <w:rsid w:val="008C6D5E"/>
    <w:rsid w:val="008C73F0"/>
    <w:rsid w:val="008C7573"/>
    <w:rsid w:val="008D00A5"/>
    <w:rsid w:val="008D0336"/>
    <w:rsid w:val="008D2930"/>
    <w:rsid w:val="008D34F1"/>
    <w:rsid w:val="008D39D8"/>
    <w:rsid w:val="008D413C"/>
    <w:rsid w:val="008D6341"/>
    <w:rsid w:val="008D6D1A"/>
    <w:rsid w:val="008D7101"/>
    <w:rsid w:val="008E065E"/>
    <w:rsid w:val="008E0927"/>
    <w:rsid w:val="008E10E3"/>
    <w:rsid w:val="008E145C"/>
    <w:rsid w:val="008E1909"/>
    <w:rsid w:val="008E275C"/>
    <w:rsid w:val="008E2BE3"/>
    <w:rsid w:val="008E3921"/>
    <w:rsid w:val="008E4498"/>
    <w:rsid w:val="008E4C95"/>
    <w:rsid w:val="008E52F3"/>
    <w:rsid w:val="008E6090"/>
    <w:rsid w:val="008E6787"/>
    <w:rsid w:val="008E6860"/>
    <w:rsid w:val="008E751E"/>
    <w:rsid w:val="008E7E9F"/>
    <w:rsid w:val="008F01C0"/>
    <w:rsid w:val="008F0C4B"/>
    <w:rsid w:val="008F0C76"/>
    <w:rsid w:val="008F145C"/>
    <w:rsid w:val="008F1EAB"/>
    <w:rsid w:val="008F29B1"/>
    <w:rsid w:val="008F2BB6"/>
    <w:rsid w:val="008F2D47"/>
    <w:rsid w:val="008F3014"/>
    <w:rsid w:val="008F33DC"/>
    <w:rsid w:val="008F37AE"/>
    <w:rsid w:val="008F3F29"/>
    <w:rsid w:val="008F44A1"/>
    <w:rsid w:val="008F477F"/>
    <w:rsid w:val="008F49FB"/>
    <w:rsid w:val="008F58E1"/>
    <w:rsid w:val="008F5A44"/>
    <w:rsid w:val="008F746A"/>
    <w:rsid w:val="008F76B8"/>
    <w:rsid w:val="009013C0"/>
    <w:rsid w:val="00901B5D"/>
    <w:rsid w:val="00902350"/>
    <w:rsid w:val="009030A9"/>
    <w:rsid w:val="0090336B"/>
    <w:rsid w:val="0090410D"/>
    <w:rsid w:val="00904E73"/>
    <w:rsid w:val="009053AA"/>
    <w:rsid w:val="0090557A"/>
    <w:rsid w:val="0090559E"/>
    <w:rsid w:val="00905A27"/>
    <w:rsid w:val="0090659C"/>
    <w:rsid w:val="00906939"/>
    <w:rsid w:val="0090772F"/>
    <w:rsid w:val="00910B7D"/>
    <w:rsid w:val="0091159B"/>
    <w:rsid w:val="00911DFB"/>
    <w:rsid w:val="00911E13"/>
    <w:rsid w:val="00911EB2"/>
    <w:rsid w:val="009139D9"/>
    <w:rsid w:val="00913E5A"/>
    <w:rsid w:val="009143D1"/>
    <w:rsid w:val="009144AB"/>
    <w:rsid w:val="00914504"/>
    <w:rsid w:val="00914AD8"/>
    <w:rsid w:val="00914B9A"/>
    <w:rsid w:val="00915197"/>
    <w:rsid w:val="009155B0"/>
    <w:rsid w:val="00915BE4"/>
    <w:rsid w:val="00916079"/>
    <w:rsid w:val="00916C33"/>
    <w:rsid w:val="00916D95"/>
    <w:rsid w:val="00917934"/>
    <w:rsid w:val="009179AF"/>
    <w:rsid w:val="00917BB0"/>
    <w:rsid w:val="00917CE9"/>
    <w:rsid w:val="00920289"/>
    <w:rsid w:val="00920BF2"/>
    <w:rsid w:val="0092199B"/>
    <w:rsid w:val="00921F92"/>
    <w:rsid w:val="00922010"/>
    <w:rsid w:val="00922291"/>
    <w:rsid w:val="00923586"/>
    <w:rsid w:val="00923851"/>
    <w:rsid w:val="00923C08"/>
    <w:rsid w:val="00923F75"/>
    <w:rsid w:val="00923FFE"/>
    <w:rsid w:val="00924075"/>
    <w:rsid w:val="00924A20"/>
    <w:rsid w:val="00925386"/>
    <w:rsid w:val="00925666"/>
    <w:rsid w:val="00927F18"/>
    <w:rsid w:val="00927FF9"/>
    <w:rsid w:val="00930D20"/>
    <w:rsid w:val="00931BD9"/>
    <w:rsid w:val="009361F8"/>
    <w:rsid w:val="009367C5"/>
    <w:rsid w:val="009368F3"/>
    <w:rsid w:val="00940B0B"/>
    <w:rsid w:val="00941636"/>
    <w:rsid w:val="009421A2"/>
    <w:rsid w:val="00942874"/>
    <w:rsid w:val="00942B72"/>
    <w:rsid w:val="00943742"/>
    <w:rsid w:val="00944837"/>
    <w:rsid w:val="00944963"/>
    <w:rsid w:val="009455BF"/>
    <w:rsid w:val="009459A6"/>
    <w:rsid w:val="00945C05"/>
    <w:rsid w:val="00945E2A"/>
    <w:rsid w:val="00946548"/>
    <w:rsid w:val="00946945"/>
    <w:rsid w:val="00946B86"/>
    <w:rsid w:val="00946F51"/>
    <w:rsid w:val="00947713"/>
    <w:rsid w:val="00950059"/>
    <w:rsid w:val="00950820"/>
    <w:rsid w:val="00950DE7"/>
    <w:rsid w:val="00951FCF"/>
    <w:rsid w:val="009523C5"/>
    <w:rsid w:val="00952B5F"/>
    <w:rsid w:val="009531A0"/>
    <w:rsid w:val="00953920"/>
    <w:rsid w:val="00953D47"/>
    <w:rsid w:val="0095440A"/>
    <w:rsid w:val="00955594"/>
    <w:rsid w:val="0095681E"/>
    <w:rsid w:val="00956CFA"/>
    <w:rsid w:val="0095724F"/>
    <w:rsid w:val="009572D4"/>
    <w:rsid w:val="009576AD"/>
    <w:rsid w:val="00957A26"/>
    <w:rsid w:val="00961912"/>
    <w:rsid w:val="00961921"/>
    <w:rsid w:val="009627C0"/>
    <w:rsid w:val="0096430A"/>
    <w:rsid w:val="0096554B"/>
    <w:rsid w:val="00965684"/>
    <w:rsid w:val="0096584A"/>
    <w:rsid w:val="00965BB4"/>
    <w:rsid w:val="009660E3"/>
    <w:rsid w:val="00967F15"/>
    <w:rsid w:val="00970F96"/>
    <w:rsid w:val="00970FA9"/>
    <w:rsid w:val="00971F08"/>
    <w:rsid w:val="0097603D"/>
    <w:rsid w:val="009768C0"/>
    <w:rsid w:val="00976949"/>
    <w:rsid w:val="009772D9"/>
    <w:rsid w:val="00977EF4"/>
    <w:rsid w:val="00980477"/>
    <w:rsid w:val="009807A7"/>
    <w:rsid w:val="009808F2"/>
    <w:rsid w:val="00981CA6"/>
    <w:rsid w:val="00981CF2"/>
    <w:rsid w:val="00984223"/>
    <w:rsid w:val="00985253"/>
    <w:rsid w:val="009853B3"/>
    <w:rsid w:val="00985A77"/>
    <w:rsid w:val="00986278"/>
    <w:rsid w:val="0098660D"/>
    <w:rsid w:val="00986A49"/>
    <w:rsid w:val="009870DB"/>
    <w:rsid w:val="00987BF3"/>
    <w:rsid w:val="00990630"/>
    <w:rsid w:val="00991761"/>
    <w:rsid w:val="00992079"/>
    <w:rsid w:val="00992962"/>
    <w:rsid w:val="00992E28"/>
    <w:rsid w:val="009933EE"/>
    <w:rsid w:val="00994DCA"/>
    <w:rsid w:val="00995E4F"/>
    <w:rsid w:val="009960EC"/>
    <w:rsid w:val="009970DD"/>
    <w:rsid w:val="00997A7B"/>
    <w:rsid w:val="009A0E5A"/>
    <w:rsid w:val="009A0FBA"/>
    <w:rsid w:val="009A1601"/>
    <w:rsid w:val="009A183D"/>
    <w:rsid w:val="009A290F"/>
    <w:rsid w:val="009A2A19"/>
    <w:rsid w:val="009A2AE6"/>
    <w:rsid w:val="009A2D8B"/>
    <w:rsid w:val="009A3323"/>
    <w:rsid w:val="009A3BB6"/>
    <w:rsid w:val="009A3DE7"/>
    <w:rsid w:val="009A4274"/>
    <w:rsid w:val="009A44DE"/>
    <w:rsid w:val="009A462D"/>
    <w:rsid w:val="009A5420"/>
    <w:rsid w:val="009A58AA"/>
    <w:rsid w:val="009A5ABB"/>
    <w:rsid w:val="009A5B97"/>
    <w:rsid w:val="009A5CBA"/>
    <w:rsid w:val="009A6217"/>
    <w:rsid w:val="009A6BDD"/>
    <w:rsid w:val="009A6CD3"/>
    <w:rsid w:val="009A6F44"/>
    <w:rsid w:val="009A7AEE"/>
    <w:rsid w:val="009A7F8D"/>
    <w:rsid w:val="009B0357"/>
    <w:rsid w:val="009B07CF"/>
    <w:rsid w:val="009B0C43"/>
    <w:rsid w:val="009B11C1"/>
    <w:rsid w:val="009B1F30"/>
    <w:rsid w:val="009B3AC2"/>
    <w:rsid w:val="009B425E"/>
    <w:rsid w:val="009B4420"/>
    <w:rsid w:val="009B475B"/>
    <w:rsid w:val="009B4DF4"/>
    <w:rsid w:val="009B564E"/>
    <w:rsid w:val="009B578E"/>
    <w:rsid w:val="009B6625"/>
    <w:rsid w:val="009B7E87"/>
    <w:rsid w:val="009C0169"/>
    <w:rsid w:val="009C16D2"/>
    <w:rsid w:val="009C38D0"/>
    <w:rsid w:val="009C403E"/>
    <w:rsid w:val="009C5978"/>
    <w:rsid w:val="009C68C0"/>
    <w:rsid w:val="009C7255"/>
    <w:rsid w:val="009C744E"/>
    <w:rsid w:val="009C760D"/>
    <w:rsid w:val="009C7BD4"/>
    <w:rsid w:val="009D0450"/>
    <w:rsid w:val="009D1911"/>
    <w:rsid w:val="009D2BA9"/>
    <w:rsid w:val="009D2E9B"/>
    <w:rsid w:val="009D2F1F"/>
    <w:rsid w:val="009D4845"/>
    <w:rsid w:val="009D4FF0"/>
    <w:rsid w:val="009D703C"/>
    <w:rsid w:val="009D70A7"/>
    <w:rsid w:val="009D718F"/>
    <w:rsid w:val="009E068F"/>
    <w:rsid w:val="009E0B63"/>
    <w:rsid w:val="009E14E0"/>
    <w:rsid w:val="009E1D92"/>
    <w:rsid w:val="009E2952"/>
    <w:rsid w:val="009E35DB"/>
    <w:rsid w:val="009E3674"/>
    <w:rsid w:val="009E47A3"/>
    <w:rsid w:val="009E5566"/>
    <w:rsid w:val="009E61B8"/>
    <w:rsid w:val="009E6573"/>
    <w:rsid w:val="009E795D"/>
    <w:rsid w:val="009F08F3"/>
    <w:rsid w:val="009F25E1"/>
    <w:rsid w:val="009F2D57"/>
    <w:rsid w:val="009F344F"/>
    <w:rsid w:val="009F38EE"/>
    <w:rsid w:val="009F3D3A"/>
    <w:rsid w:val="009F5269"/>
    <w:rsid w:val="009F6F5F"/>
    <w:rsid w:val="00A02AA6"/>
    <w:rsid w:val="00A02B06"/>
    <w:rsid w:val="00A031D8"/>
    <w:rsid w:val="00A03337"/>
    <w:rsid w:val="00A040A6"/>
    <w:rsid w:val="00A04801"/>
    <w:rsid w:val="00A04894"/>
    <w:rsid w:val="00A048A8"/>
    <w:rsid w:val="00A04F49"/>
    <w:rsid w:val="00A052F0"/>
    <w:rsid w:val="00A0585E"/>
    <w:rsid w:val="00A0621E"/>
    <w:rsid w:val="00A06D22"/>
    <w:rsid w:val="00A06F04"/>
    <w:rsid w:val="00A076BC"/>
    <w:rsid w:val="00A107CA"/>
    <w:rsid w:val="00A11DF9"/>
    <w:rsid w:val="00A1204D"/>
    <w:rsid w:val="00A12CAD"/>
    <w:rsid w:val="00A12E8A"/>
    <w:rsid w:val="00A1304D"/>
    <w:rsid w:val="00A13E54"/>
    <w:rsid w:val="00A140D0"/>
    <w:rsid w:val="00A1429B"/>
    <w:rsid w:val="00A159EF"/>
    <w:rsid w:val="00A17B5C"/>
    <w:rsid w:val="00A17D36"/>
    <w:rsid w:val="00A17F63"/>
    <w:rsid w:val="00A2193B"/>
    <w:rsid w:val="00A2351A"/>
    <w:rsid w:val="00A2475B"/>
    <w:rsid w:val="00A264A9"/>
    <w:rsid w:val="00A26DCF"/>
    <w:rsid w:val="00A27785"/>
    <w:rsid w:val="00A30187"/>
    <w:rsid w:val="00A3082A"/>
    <w:rsid w:val="00A30D9D"/>
    <w:rsid w:val="00A33372"/>
    <w:rsid w:val="00A3448A"/>
    <w:rsid w:val="00A36297"/>
    <w:rsid w:val="00A3680F"/>
    <w:rsid w:val="00A36D59"/>
    <w:rsid w:val="00A40F22"/>
    <w:rsid w:val="00A41E2B"/>
    <w:rsid w:val="00A4226F"/>
    <w:rsid w:val="00A43E4F"/>
    <w:rsid w:val="00A441B4"/>
    <w:rsid w:val="00A44B4F"/>
    <w:rsid w:val="00A45B74"/>
    <w:rsid w:val="00A4710A"/>
    <w:rsid w:val="00A4778D"/>
    <w:rsid w:val="00A47C7D"/>
    <w:rsid w:val="00A509AE"/>
    <w:rsid w:val="00A50A1A"/>
    <w:rsid w:val="00A50EC0"/>
    <w:rsid w:val="00A51AA3"/>
    <w:rsid w:val="00A52234"/>
    <w:rsid w:val="00A52E1D"/>
    <w:rsid w:val="00A531B6"/>
    <w:rsid w:val="00A54661"/>
    <w:rsid w:val="00A54CD3"/>
    <w:rsid w:val="00A54CE7"/>
    <w:rsid w:val="00A557AE"/>
    <w:rsid w:val="00A55C33"/>
    <w:rsid w:val="00A56A75"/>
    <w:rsid w:val="00A56DA7"/>
    <w:rsid w:val="00A56F85"/>
    <w:rsid w:val="00A57033"/>
    <w:rsid w:val="00A579B9"/>
    <w:rsid w:val="00A61499"/>
    <w:rsid w:val="00A619BB"/>
    <w:rsid w:val="00A62A77"/>
    <w:rsid w:val="00A63483"/>
    <w:rsid w:val="00A638B2"/>
    <w:rsid w:val="00A64DB5"/>
    <w:rsid w:val="00A64F2C"/>
    <w:rsid w:val="00A657D7"/>
    <w:rsid w:val="00A6595B"/>
    <w:rsid w:val="00A660AC"/>
    <w:rsid w:val="00A6616F"/>
    <w:rsid w:val="00A66220"/>
    <w:rsid w:val="00A677B0"/>
    <w:rsid w:val="00A67E6C"/>
    <w:rsid w:val="00A7130B"/>
    <w:rsid w:val="00A71B99"/>
    <w:rsid w:val="00A72F8C"/>
    <w:rsid w:val="00A739D0"/>
    <w:rsid w:val="00A7470C"/>
    <w:rsid w:val="00A761D4"/>
    <w:rsid w:val="00A77A4D"/>
    <w:rsid w:val="00A77B87"/>
    <w:rsid w:val="00A77EC4"/>
    <w:rsid w:val="00A80119"/>
    <w:rsid w:val="00A817F6"/>
    <w:rsid w:val="00A829DA"/>
    <w:rsid w:val="00A82DC3"/>
    <w:rsid w:val="00A83273"/>
    <w:rsid w:val="00A84696"/>
    <w:rsid w:val="00A848A0"/>
    <w:rsid w:val="00A84ED9"/>
    <w:rsid w:val="00A8521B"/>
    <w:rsid w:val="00A854E3"/>
    <w:rsid w:val="00A855A0"/>
    <w:rsid w:val="00A85A91"/>
    <w:rsid w:val="00A8696F"/>
    <w:rsid w:val="00A9078C"/>
    <w:rsid w:val="00A9281E"/>
    <w:rsid w:val="00A92879"/>
    <w:rsid w:val="00A92A9B"/>
    <w:rsid w:val="00A93C43"/>
    <w:rsid w:val="00A94092"/>
    <w:rsid w:val="00A9442A"/>
    <w:rsid w:val="00A944A0"/>
    <w:rsid w:val="00A9496F"/>
    <w:rsid w:val="00A94B98"/>
    <w:rsid w:val="00AA016F"/>
    <w:rsid w:val="00AA02DA"/>
    <w:rsid w:val="00AA1210"/>
    <w:rsid w:val="00AA1975"/>
    <w:rsid w:val="00AA1C75"/>
    <w:rsid w:val="00AA1ED6"/>
    <w:rsid w:val="00AA35E6"/>
    <w:rsid w:val="00AA35F7"/>
    <w:rsid w:val="00AA4749"/>
    <w:rsid w:val="00AA4929"/>
    <w:rsid w:val="00AA51D6"/>
    <w:rsid w:val="00AA6416"/>
    <w:rsid w:val="00AA6BBD"/>
    <w:rsid w:val="00AA6DA1"/>
    <w:rsid w:val="00AA7BC4"/>
    <w:rsid w:val="00AB0BC8"/>
    <w:rsid w:val="00AB0EFB"/>
    <w:rsid w:val="00AB10D0"/>
    <w:rsid w:val="00AB11CA"/>
    <w:rsid w:val="00AB139D"/>
    <w:rsid w:val="00AB14D9"/>
    <w:rsid w:val="00AB163E"/>
    <w:rsid w:val="00AB2496"/>
    <w:rsid w:val="00AB38DB"/>
    <w:rsid w:val="00AB44FC"/>
    <w:rsid w:val="00AB48EF"/>
    <w:rsid w:val="00AB4AB8"/>
    <w:rsid w:val="00AB5A3F"/>
    <w:rsid w:val="00AB630F"/>
    <w:rsid w:val="00AB6432"/>
    <w:rsid w:val="00AB655E"/>
    <w:rsid w:val="00AB68A8"/>
    <w:rsid w:val="00AB6D9F"/>
    <w:rsid w:val="00AB7E19"/>
    <w:rsid w:val="00AC007F"/>
    <w:rsid w:val="00AC2843"/>
    <w:rsid w:val="00AC2C9F"/>
    <w:rsid w:val="00AC2EC5"/>
    <w:rsid w:val="00AC2ECD"/>
    <w:rsid w:val="00AC3119"/>
    <w:rsid w:val="00AC3862"/>
    <w:rsid w:val="00AC423C"/>
    <w:rsid w:val="00AC49FB"/>
    <w:rsid w:val="00AC4DD5"/>
    <w:rsid w:val="00AC53EE"/>
    <w:rsid w:val="00AC5757"/>
    <w:rsid w:val="00AC595F"/>
    <w:rsid w:val="00AC5A10"/>
    <w:rsid w:val="00AD0AA3"/>
    <w:rsid w:val="00AD162F"/>
    <w:rsid w:val="00AD23A0"/>
    <w:rsid w:val="00AD26F1"/>
    <w:rsid w:val="00AD2A9E"/>
    <w:rsid w:val="00AD2ECA"/>
    <w:rsid w:val="00AD3040"/>
    <w:rsid w:val="00AD315A"/>
    <w:rsid w:val="00AD3E11"/>
    <w:rsid w:val="00AD3F94"/>
    <w:rsid w:val="00AD4A5A"/>
    <w:rsid w:val="00AD4F36"/>
    <w:rsid w:val="00AD51C4"/>
    <w:rsid w:val="00AD577B"/>
    <w:rsid w:val="00AD7694"/>
    <w:rsid w:val="00AE125A"/>
    <w:rsid w:val="00AE1D0F"/>
    <w:rsid w:val="00AE27AC"/>
    <w:rsid w:val="00AE2A9F"/>
    <w:rsid w:val="00AE35E6"/>
    <w:rsid w:val="00AE3D4B"/>
    <w:rsid w:val="00AE40E0"/>
    <w:rsid w:val="00AE49B5"/>
    <w:rsid w:val="00AE4DBA"/>
    <w:rsid w:val="00AE4F07"/>
    <w:rsid w:val="00AE512F"/>
    <w:rsid w:val="00AE5440"/>
    <w:rsid w:val="00AE6220"/>
    <w:rsid w:val="00AE630A"/>
    <w:rsid w:val="00AE6B18"/>
    <w:rsid w:val="00AF14F9"/>
    <w:rsid w:val="00AF1C5D"/>
    <w:rsid w:val="00AF354C"/>
    <w:rsid w:val="00AF3F1E"/>
    <w:rsid w:val="00AF42D7"/>
    <w:rsid w:val="00AF506B"/>
    <w:rsid w:val="00AF595D"/>
    <w:rsid w:val="00AF5BFD"/>
    <w:rsid w:val="00AF6D34"/>
    <w:rsid w:val="00AF728E"/>
    <w:rsid w:val="00AF7496"/>
    <w:rsid w:val="00AF74C4"/>
    <w:rsid w:val="00AF76EF"/>
    <w:rsid w:val="00B006FE"/>
    <w:rsid w:val="00B007CB"/>
    <w:rsid w:val="00B017A8"/>
    <w:rsid w:val="00B0236C"/>
    <w:rsid w:val="00B023C4"/>
    <w:rsid w:val="00B0283F"/>
    <w:rsid w:val="00B02AA9"/>
    <w:rsid w:val="00B02FA3"/>
    <w:rsid w:val="00B03276"/>
    <w:rsid w:val="00B03CB7"/>
    <w:rsid w:val="00B04B4B"/>
    <w:rsid w:val="00B05084"/>
    <w:rsid w:val="00B05F7D"/>
    <w:rsid w:val="00B078D3"/>
    <w:rsid w:val="00B07CA1"/>
    <w:rsid w:val="00B1195A"/>
    <w:rsid w:val="00B130E3"/>
    <w:rsid w:val="00B13727"/>
    <w:rsid w:val="00B13D53"/>
    <w:rsid w:val="00B15686"/>
    <w:rsid w:val="00B157F9"/>
    <w:rsid w:val="00B160F3"/>
    <w:rsid w:val="00B16695"/>
    <w:rsid w:val="00B16A8C"/>
    <w:rsid w:val="00B16F0D"/>
    <w:rsid w:val="00B2022B"/>
    <w:rsid w:val="00B20256"/>
    <w:rsid w:val="00B20456"/>
    <w:rsid w:val="00B20D09"/>
    <w:rsid w:val="00B2129E"/>
    <w:rsid w:val="00B223BF"/>
    <w:rsid w:val="00B238A1"/>
    <w:rsid w:val="00B23CAB"/>
    <w:rsid w:val="00B2411F"/>
    <w:rsid w:val="00B24B2D"/>
    <w:rsid w:val="00B24CD4"/>
    <w:rsid w:val="00B26032"/>
    <w:rsid w:val="00B26396"/>
    <w:rsid w:val="00B2763F"/>
    <w:rsid w:val="00B27AAC"/>
    <w:rsid w:val="00B30277"/>
    <w:rsid w:val="00B30929"/>
    <w:rsid w:val="00B30E81"/>
    <w:rsid w:val="00B32858"/>
    <w:rsid w:val="00B3330B"/>
    <w:rsid w:val="00B336B6"/>
    <w:rsid w:val="00B347AE"/>
    <w:rsid w:val="00B3494E"/>
    <w:rsid w:val="00B34F83"/>
    <w:rsid w:val="00B35F85"/>
    <w:rsid w:val="00B372AA"/>
    <w:rsid w:val="00B40445"/>
    <w:rsid w:val="00B40552"/>
    <w:rsid w:val="00B409E0"/>
    <w:rsid w:val="00B416A8"/>
    <w:rsid w:val="00B41888"/>
    <w:rsid w:val="00B41991"/>
    <w:rsid w:val="00B4356D"/>
    <w:rsid w:val="00B4394E"/>
    <w:rsid w:val="00B45167"/>
    <w:rsid w:val="00B4595F"/>
    <w:rsid w:val="00B45A2F"/>
    <w:rsid w:val="00B45A52"/>
    <w:rsid w:val="00B46067"/>
    <w:rsid w:val="00B46129"/>
    <w:rsid w:val="00B46175"/>
    <w:rsid w:val="00B464CB"/>
    <w:rsid w:val="00B46DC3"/>
    <w:rsid w:val="00B47503"/>
    <w:rsid w:val="00B508D1"/>
    <w:rsid w:val="00B50F6E"/>
    <w:rsid w:val="00B50F79"/>
    <w:rsid w:val="00B527F1"/>
    <w:rsid w:val="00B53B7E"/>
    <w:rsid w:val="00B548B7"/>
    <w:rsid w:val="00B55061"/>
    <w:rsid w:val="00B552F4"/>
    <w:rsid w:val="00B5657C"/>
    <w:rsid w:val="00B5762A"/>
    <w:rsid w:val="00B579B7"/>
    <w:rsid w:val="00B60366"/>
    <w:rsid w:val="00B608BA"/>
    <w:rsid w:val="00B61778"/>
    <w:rsid w:val="00B61BC1"/>
    <w:rsid w:val="00B61E8D"/>
    <w:rsid w:val="00B62001"/>
    <w:rsid w:val="00B625E4"/>
    <w:rsid w:val="00B62703"/>
    <w:rsid w:val="00B629F5"/>
    <w:rsid w:val="00B66176"/>
    <w:rsid w:val="00B664C7"/>
    <w:rsid w:val="00B66543"/>
    <w:rsid w:val="00B706B7"/>
    <w:rsid w:val="00B709A0"/>
    <w:rsid w:val="00B71DC3"/>
    <w:rsid w:val="00B72C9C"/>
    <w:rsid w:val="00B7397F"/>
    <w:rsid w:val="00B739F6"/>
    <w:rsid w:val="00B73B5B"/>
    <w:rsid w:val="00B74AD3"/>
    <w:rsid w:val="00B74C4C"/>
    <w:rsid w:val="00B75533"/>
    <w:rsid w:val="00B756D8"/>
    <w:rsid w:val="00B757EC"/>
    <w:rsid w:val="00B75A14"/>
    <w:rsid w:val="00B75C40"/>
    <w:rsid w:val="00B768D0"/>
    <w:rsid w:val="00B800ED"/>
    <w:rsid w:val="00B81098"/>
    <w:rsid w:val="00B81A6C"/>
    <w:rsid w:val="00B82191"/>
    <w:rsid w:val="00B83B84"/>
    <w:rsid w:val="00B84FF2"/>
    <w:rsid w:val="00B85095"/>
    <w:rsid w:val="00B854FE"/>
    <w:rsid w:val="00B85DE5"/>
    <w:rsid w:val="00B86298"/>
    <w:rsid w:val="00B86ABD"/>
    <w:rsid w:val="00B871CF"/>
    <w:rsid w:val="00B878AE"/>
    <w:rsid w:val="00B90705"/>
    <w:rsid w:val="00B90F73"/>
    <w:rsid w:val="00B93B59"/>
    <w:rsid w:val="00B93DD3"/>
    <w:rsid w:val="00B94028"/>
    <w:rsid w:val="00B9406A"/>
    <w:rsid w:val="00B946E2"/>
    <w:rsid w:val="00B94EB8"/>
    <w:rsid w:val="00B95A83"/>
    <w:rsid w:val="00B95ABC"/>
    <w:rsid w:val="00B95BD7"/>
    <w:rsid w:val="00B97378"/>
    <w:rsid w:val="00B97A6C"/>
    <w:rsid w:val="00BA067B"/>
    <w:rsid w:val="00BA0C76"/>
    <w:rsid w:val="00BA1E8E"/>
    <w:rsid w:val="00BA20DB"/>
    <w:rsid w:val="00BA2280"/>
    <w:rsid w:val="00BA2A08"/>
    <w:rsid w:val="00BA3CFB"/>
    <w:rsid w:val="00BA4201"/>
    <w:rsid w:val="00BA483E"/>
    <w:rsid w:val="00BA4C28"/>
    <w:rsid w:val="00BA50DE"/>
    <w:rsid w:val="00BA56D2"/>
    <w:rsid w:val="00BA6670"/>
    <w:rsid w:val="00BA66BC"/>
    <w:rsid w:val="00BA76A0"/>
    <w:rsid w:val="00BA76E0"/>
    <w:rsid w:val="00BB10CD"/>
    <w:rsid w:val="00BB20CE"/>
    <w:rsid w:val="00BB219B"/>
    <w:rsid w:val="00BB2A25"/>
    <w:rsid w:val="00BB43A1"/>
    <w:rsid w:val="00BB444C"/>
    <w:rsid w:val="00BB4622"/>
    <w:rsid w:val="00BB4BB3"/>
    <w:rsid w:val="00BB4D0E"/>
    <w:rsid w:val="00BB4F0B"/>
    <w:rsid w:val="00BB51E9"/>
    <w:rsid w:val="00BB5418"/>
    <w:rsid w:val="00BB5A58"/>
    <w:rsid w:val="00BB6346"/>
    <w:rsid w:val="00BB6CF2"/>
    <w:rsid w:val="00BB73D9"/>
    <w:rsid w:val="00BB7CAA"/>
    <w:rsid w:val="00BC09B1"/>
    <w:rsid w:val="00BC0FDC"/>
    <w:rsid w:val="00BC3053"/>
    <w:rsid w:val="00BC359D"/>
    <w:rsid w:val="00BC3697"/>
    <w:rsid w:val="00BC4A72"/>
    <w:rsid w:val="00BC4D2E"/>
    <w:rsid w:val="00BC58D4"/>
    <w:rsid w:val="00BC5DF6"/>
    <w:rsid w:val="00BC61BF"/>
    <w:rsid w:val="00BC7CD8"/>
    <w:rsid w:val="00BD1A04"/>
    <w:rsid w:val="00BD2D34"/>
    <w:rsid w:val="00BD33D2"/>
    <w:rsid w:val="00BD3A3D"/>
    <w:rsid w:val="00BD44EE"/>
    <w:rsid w:val="00BD48AC"/>
    <w:rsid w:val="00BD53FC"/>
    <w:rsid w:val="00BD5F1A"/>
    <w:rsid w:val="00BD6C50"/>
    <w:rsid w:val="00BE071E"/>
    <w:rsid w:val="00BE091E"/>
    <w:rsid w:val="00BE1199"/>
    <w:rsid w:val="00BE1234"/>
    <w:rsid w:val="00BE2CCE"/>
    <w:rsid w:val="00BE2FA6"/>
    <w:rsid w:val="00BE333F"/>
    <w:rsid w:val="00BE48B6"/>
    <w:rsid w:val="00BE5024"/>
    <w:rsid w:val="00BE7171"/>
    <w:rsid w:val="00BE7406"/>
    <w:rsid w:val="00BE7603"/>
    <w:rsid w:val="00BE7DCC"/>
    <w:rsid w:val="00BF0723"/>
    <w:rsid w:val="00BF14DB"/>
    <w:rsid w:val="00BF1692"/>
    <w:rsid w:val="00BF1F3F"/>
    <w:rsid w:val="00BF3279"/>
    <w:rsid w:val="00BF3876"/>
    <w:rsid w:val="00BF4288"/>
    <w:rsid w:val="00BF5312"/>
    <w:rsid w:val="00BF74C7"/>
    <w:rsid w:val="00BF78AB"/>
    <w:rsid w:val="00C015F1"/>
    <w:rsid w:val="00C01F33"/>
    <w:rsid w:val="00C02177"/>
    <w:rsid w:val="00C02AD5"/>
    <w:rsid w:val="00C02CC6"/>
    <w:rsid w:val="00C0304A"/>
    <w:rsid w:val="00C03112"/>
    <w:rsid w:val="00C040F7"/>
    <w:rsid w:val="00C0420C"/>
    <w:rsid w:val="00C0422D"/>
    <w:rsid w:val="00C044AB"/>
    <w:rsid w:val="00C05463"/>
    <w:rsid w:val="00C05706"/>
    <w:rsid w:val="00C07377"/>
    <w:rsid w:val="00C10421"/>
    <w:rsid w:val="00C10478"/>
    <w:rsid w:val="00C10573"/>
    <w:rsid w:val="00C1100F"/>
    <w:rsid w:val="00C12107"/>
    <w:rsid w:val="00C122EA"/>
    <w:rsid w:val="00C12E2C"/>
    <w:rsid w:val="00C149E3"/>
    <w:rsid w:val="00C14D4B"/>
    <w:rsid w:val="00C154BB"/>
    <w:rsid w:val="00C16025"/>
    <w:rsid w:val="00C16ABA"/>
    <w:rsid w:val="00C16C69"/>
    <w:rsid w:val="00C175D4"/>
    <w:rsid w:val="00C209F6"/>
    <w:rsid w:val="00C216D5"/>
    <w:rsid w:val="00C2513B"/>
    <w:rsid w:val="00C264B7"/>
    <w:rsid w:val="00C26AF7"/>
    <w:rsid w:val="00C2788A"/>
    <w:rsid w:val="00C279B5"/>
    <w:rsid w:val="00C27C45"/>
    <w:rsid w:val="00C309EC"/>
    <w:rsid w:val="00C309FC"/>
    <w:rsid w:val="00C30BA4"/>
    <w:rsid w:val="00C31E83"/>
    <w:rsid w:val="00C32773"/>
    <w:rsid w:val="00C32C76"/>
    <w:rsid w:val="00C32F97"/>
    <w:rsid w:val="00C35209"/>
    <w:rsid w:val="00C36ADE"/>
    <w:rsid w:val="00C36D34"/>
    <w:rsid w:val="00C3719D"/>
    <w:rsid w:val="00C37CB2"/>
    <w:rsid w:val="00C37FAA"/>
    <w:rsid w:val="00C40521"/>
    <w:rsid w:val="00C406B9"/>
    <w:rsid w:val="00C4151A"/>
    <w:rsid w:val="00C41C53"/>
    <w:rsid w:val="00C42666"/>
    <w:rsid w:val="00C4539D"/>
    <w:rsid w:val="00C45889"/>
    <w:rsid w:val="00C46E8E"/>
    <w:rsid w:val="00C47025"/>
    <w:rsid w:val="00C471F9"/>
    <w:rsid w:val="00C473A5"/>
    <w:rsid w:val="00C47FBE"/>
    <w:rsid w:val="00C52CFC"/>
    <w:rsid w:val="00C531DB"/>
    <w:rsid w:val="00C53416"/>
    <w:rsid w:val="00C54995"/>
    <w:rsid w:val="00C54D41"/>
    <w:rsid w:val="00C54F62"/>
    <w:rsid w:val="00C575CF"/>
    <w:rsid w:val="00C60783"/>
    <w:rsid w:val="00C60946"/>
    <w:rsid w:val="00C60B9B"/>
    <w:rsid w:val="00C6105F"/>
    <w:rsid w:val="00C61CCD"/>
    <w:rsid w:val="00C6269D"/>
    <w:rsid w:val="00C63287"/>
    <w:rsid w:val="00C6393E"/>
    <w:rsid w:val="00C641EA"/>
    <w:rsid w:val="00C64672"/>
    <w:rsid w:val="00C6472D"/>
    <w:rsid w:val="00C674DF"/>
    <w:rsid w:val="00C70697"/>
    <w:rsid w:val="00C72093"/>
    <w:rsid w:val="00C7228E"/>
    <w:rsid w:val="00C72631"/>
    <w:rsid w:val="00C72B1C"/>
    <w:rsid w:val="00C72EF4"/>
    <w:rsid w:val="00C744FE"/>
    <w:rsid w:val="00C75A0B"/>
    <w:rsid w:val="00C75D2F"/>
    <w:rsid w:val="00C765DC"/>
    <w:rsid w:val="00C76638"/>
    <w:rsid w:val="00C767BE"/>
    <w:rsid w:val="00C76E3C"/>
    <w:rsid w:val="00C772F6"/>
    <w:rsid w:val="00C80037"/>
    <w:rsid w:val="00C81568"/>
    <w:rsid w:val="00C8383C"/>
    <w:rsid w:val="00C83C67"/>
    <w:rsid w:val="00C8447B"/>
    <w:rsid w:val="00C87D46"/>
    <w:rsid w:val="00C9027A"/>
    <w:rsid w:val="00C9068E"/>
    <w:rsid w:val="00C9119C"/>
    <w:rsid w:val="00C91588"/>
    <w:rsid w:val="00C93814"/>
    <w:rsid w:val="00C93C4B"/>
    <w:rsid w:val="00C93DA2"/>
    <w:rsid w:val="00C944AB"/>
    <w:rsid w:val="00C94B00"/>
    <w:rsid w:val="00C94D7E"/>
    <w:rsid w:val="00C951F3"/>
    <w:rsid w:val="00C95688"/>
    <w:rsid w:val="00C95B40"/>
    <w:rsid w:val="00CA0412"/>
    <w:rsid w:val="00CA0EC0"/>
    <w:rsid w:val="00CA1AD7"/>
    <w:rsid w:val="00CA1ED8"/>
    <w:rsid w:val="00CA23DC"/>
    <w:rsid w:val="00CA2BFA"/>
    <w:rsid w:val="00CA2CD7"/>
    <w:rsid w:val="00CA3644"/>
    <w:rsid w:val="00CA36DC"/>
    <w:rsid w:val="00CA387E"/>
    <w:rsid w:val="00CA3AA6"/>
    <w:rsid w:val="00CA3FB1"/>
    <w:rsid w:val="00CA438C"/>
    <w:rsid w:val="00CA47FD"/>
    <w:rsid w:val="00CA5D56"/>
    <w:rsid w:val="00CA628E"/>
    <w:rsid w:val="00CA64D3"/>
    <w:rsid w:val="00CA6F01"/>
    <w:rsid w:val="00CB08AD"/>
    <w:rsid w:val="00CB1F63"/>
    <w:rsid w:val="00CB274E"/>
    <w:rsid w:val="00CB29F2"/>
    <w:rsid w:val="00CB3548"/>
    <w:rsid w:val="00CB41B2"/>
    <w:rsid w:val="00CB4E03"/>
    <w:rsid w:val="00CB61FE"/>
    <w:rsid w:val="00CB64EB"/>
    <w:rsid w:val="00CB6F16"/>
    <w:rsid w:val="00CB7170"/>
    <w:rsid w:val="00CB73F3"/>
    <w:rsid w:val="00CC040E"/>
    <w:rsid w:val="00CC0C53"/>
    <w:rsid w:val="00CC111F"/>
    <w:rsid w:val="00CC1229"/>
    <w:rsid w:val="00CC1259"/>
    <w:rsid w:val="00CC17CF"/>
    <w:rsid w:val="00CC2011"/>
    <w:rsid w:val="00CC2275"/>
    <w:rsid w:val="00CC2BC2"/>
    <w:rsid w:val="00CC3EA0"/>
    <w:rsid w:val="00CC4E44"/>
    <w:rsid w:val="00CC5867"/>
    <w:rsid w:val="00CC5B43"/>
    <w:rsid w:val="00CC7B45"/>
    <w:rsid w:val="00CD1074"/>
    <w:rsid w:val="00CD1188"/>
    <w:rsid w:val="00CD12EA"/>
    <w:rsid w:val="00CD1DCB"/>
    <w:rsid w:val="00CD1F94"/>
    <w:rsid w:val="00CD2172"/>
    <w:rsid w:val="00CD2556"/>
    <w:rsid w:val="00CD2D25"/>
    <w:rsid w:val="00CD2ED1"/>
    <w:rsid w:val="00CD337B"/>
    <w:rsid w:val="00CD36E8"/>
    <w:rsid w:val="00CD4674"/>
    <w:rsid w:val="00CD5B3A"/>
    <w:rsid w:val="00CD71E8"/>
    <w:rsid w:val="00CD75EB"/>
    <w:rsid w:val="00CD7BA7"/>
    <w:rsid w:val="00CE0027"/>
    <w:rsid w:val="00CE041C"/>
    <w:rsid w:val="00CE0424"/>
    <w:rsid w:val="00CE12CF"/>
    <w:rsid w:val="00CE1A6D"/>
    <w:rsid w:val="00CE3F3B"/>
    <w:rsid w:val="00CE4022"/>
    <w:rsid w:val="00CE6E4A"/>
    <w:rsid w:val="00CE6FEC"/>
    <w:rsid w:val="00CE7230"/>
    <w:rsid w:val="00CE73FD"/>
    <w:rsid w:val="00CE7561"/>
    <w:rsid w:val="00CE7609"/>
    <w:rsid w:val="00CE7EA6"/>
    <w:rsid w:val="00CF1304"/>
    <w:rsid w:val="00CF1354"/>
    <w:rsid w:val="00CF19CB"/>
    <w:rsid w:val="00CF2D94"/>
    <w:rsid w:val="00CF3B1F"/>
    <w:rsid w:val="00CF3BF6"/>
    <w:rsid w:val="00CF55E4"/>
    <w:rsid w:val="00CF5652"/>
    <w:rsid w:val="00CF5AD3"/>
    <w:rsid w:val="00CF5DAF"/>
    <w:rsid w:val="00CF625B"/>
    <w:rsid w:val="00CF687E"/>
    <w:rsid w:val="00CF6E6F"/>
    <w:rsid w:val="00CF7356"/>
    <w:rsid w:val="00D010B3"/>
    <w:rsid w:val="00D01101"/>
    <w:rsid w:val="00D0275B"/>
    <w:rsid w:val="00D02B84"/>
    <w:rsid w:val="00D0349B"/>
    <w:rsid w:val="00D035CB"/>
    <w:rsid w:val="00D038B1"/>
    <w:rsid w:val="00D0469B"/>
    <w:rsid w:val="00D047C7"/>
    <w:rsid w:val="00D051F8"/>
    <w:rsid w:val="00D070AB"/>
    <w:rsid w:val="00D07CA3"/>
    <w:rsid w:val="00D10249"/>
    <w:rsid w:val="00D11338"/>
    <w:rsid w:val="00D115C3"/>
    <w:rsid w:val="00D115E2"/>
    <w:rsid w:val="00D11897"/>
    <w:rsid w:val="00D12168"/>
    <w:rsid w:val="00D13135"/>
    <w:rsid w:val="00D1350F"/>
    <w:rsid w:val="00D13E4E"/>
    <w:rsid w:val="00D1521F"/>
    <w:rsid w:val="00D155C7"/>
    <w:rsid w:val="00D16F19"/>
    <w:rsid w:val="00D2029A"/>
    <w:rsid w:val="00D21D87"/>
    <w:rsid w:val="00D21F5B"/>
    <w:rsid w:val="00D2369D"/>
    <w:rsid w:val="00D239A7"/>
    <w:rsid w:val="00D23F47"/>
    <w:rsid w:val="00D24169"/>
    <w:rsid w:val="00D24A14"/>
    <w:rsid w:val="00D24FF4"/>
    <w:rsid w:val="00D27C13"/>
    <w:rsid w:val="00D30939"/>
    <w:rsid w:val="00D313F6"/>
    <w:rsid w:val="00D31644"/>
    <w:rsid w:val="00D32BDB"/>
    <w:rsid w:val="00D3327B"/>
    <w:rsid w:val="00D33FC2"/>
    <w:rsid w:val="00D34766"/>
    <w:rsid w:val="00D363D8"/>
    <w:rsid w:val="00D36E71"/>
    <w:rsid w:val="00D37BB3"/>
    <w:rsid w:val="00D37D87"/>
    <w:rsid w:val="00D40B33"/>
    <w:rsid w:val="00D40B3B"/>
    <w:rsid w:val="00D41325"/>
    <w:rsid w:val="00D4147C"/>
    <w:rsid w:val="00D41B40"/>
    <w:rsid w:val="00D4318F"/>
    <w:rsid w:val="00D438BF"/>
    <w:rsid w:val="00D440F8"/>
    <w:rsid w:val="00D44946"/>
    <w:rsid w:val="00D45786"/>
    <w:rsid w:val="00D4582C"/>
    <w:rsid w:val="00D47222"/>
    <w:rsid w:val="00D543E3"/>
    <w:rsid w:val="00D546FF"/>
    <w:rsid w:val="00D54CEE"/>
    <w:rsid w:val="00D55264"/>
    <w:rsid w:val="00D558D0"/>
    <w:rsid w:val="00D55AD5"/>
    <w:rsid w:val="00D566B0"/>
    <w:rsid w:val="00D576CA"/>
    <w:rsid w:val="00D57EB1"/>
    <w:rsid w:val="00D57F19"/>
    <w:rsid w:val="00D607B4"/>
    <w:rsid w:val="00D60A51"/>
    <w:rsid w:val="00D610E9"/>
    <w:rsid w:val="00D611DC"/>
    <w:rsid w:val="00D616C4"/>
    <w:rsid w:val="00D61AF5"/>
    <w:rsid w:val="00D61C57"/>
    <w:rsid w:val="00D6286B"/>
    <w:rsid w:val="00D6374C"/>
    <w:rsid w:val="00D64011"/>
    <w:rsid w:val="00D652B5"/>
    <w:rsid w:val="00D6602A"/>
    <w:rsid w:val="00D66155"/>
    <w:rsid w:val="00D66E9E"/>
    <w:rsid w:val="00D70586"/>
    <w:rsid w:val="00D7074B"/>
    <w:rsid w:val="00D708B0"/>
    <w:rsid w:val="00D7099B"/>
    <w:rsid w:val="00D70BF5"/>
    <w:rsid w:val="00D70C93"/>
    <w:rsid w:val="00D70D72"/>
    <w:rsid w:val="00D70ECC"/>
    <w:rsid w:val="00D71E7C"/>
    <w:rsid w:val="00D7245A"/>
    <w:rsid w:val="00D73708"/>
    <w:rsid w:val="00D74CCF"/>
    <w:rsid w:val="00D74CF4"/>
    <w:rsid w:val="00D753A7"/>
    <w:rsid w:val="00D76163"/>
    <w:rsid w:val="00D77B1D"/>
    <w:rsid w:val="00D8021F"/>
    <w:rsid w:val="00D80383"/>
    <w:rsid w:val="00D80F2D"/>
    <w:rsid w:val="00D81663"/>
    <w:rsid w:val="00D82055"/>
    <w:rsid w:val="00D823C6"/>
    <w:rsid w:val="00D82740"/>
    <w:rsid w:val="00D828CF"/>
    <w:rsid w:val="00D828FA"/>
    <w:rsid w:val="00D8327F"/>
    <w:rsid w:val="00D86121"/>
    <w:rsid w:val="00D86CA3"/>
    <w:rsid w:val="00D871CE"/>
    <w:rsid w:val="00D87696"/>
    <w:rsid w:val="00D908C6"/>
    <w:rsid w:val="00D90A2A"/>
    <w:rsid w:val="00D913FE"/>
    <w:rsid w:val="00D9196D"/>
    <w:rsid w:val="00D91D93"/>
    <w:rsid w:val="00D92982"/>
    <w:rsid w:val="00D94227"/>
    <w:rsid w:val="00D948AA"/>
    <w:rsid w:val="00D94A3E"/>
    <w:rsid w:val="00D95020"/>
    <w:rsid w:val="00D95E1F"/>
    <w:rsid w:val="00D96D26"/>
    <w:rsid w:val="00D9785F"/>
    <w:rsid w:val="00D979F0"/>
    <w:rsid w:val="00DA02BC"/>
    <w:rsid w:val="00DA0BE5"/>
    <w:rsid w:val="00DA0C49"/>
    <w:rsid w:val="00DA1522"/>
    <w:rsid w:val="00DA188F"/>
    <w:rsid w:val="00DA29F9"/>
    <w:rsid w:val="00DA2FE7"/>
    <w:rsid w:val="00DA305E"/>
    <w:rsid w:val="00DA30DC"/>
    <w:rsid w:val="00DA3BC5"/>
    <w:rsid w:val="00DA3C4A"/>
    <w:rsid w:val="00DA4833"/>
    <w:rsid w:val="00DA4B5C"/>
    <w:rsid w:val="00DA4C7B"/>
    <w:rsid w:val="00DA5393"/>
    <w:rsid w:val="00DA5417"/>
    <w:rsid w:val="00DA56E8"/>
    <w:rsid w:val="00DA577C"/>
    <w:rsid w:val="00DA5A0F"/>
    <w:rsid w:val="00DA6B4B"/>
    <w:rsid w:val="00DA7078"/>
    <w:rsid w:val="00DA7C01"/>
    <w:rsid w:val="00DB0A7D"/>
    <w:rsid w:val="00DB0A9F"/>
    <w:rsid w:val="00DB1134"/>
    <w:rsid w:val="00DB1C22"/>
    <w:rsid w:val="00DB2403"/>
    <w:rsid w:val="00DB354D"/>
    <w:rsid w:val="00DB377D"/>
    <w:rsid w:val="00DB48A3"/>
    <w:rsid w:val="00DB7328"/>
    <w:rsid w:val="00DC0FBD"/>
    <w:rsid w:val="00DC14D5"/>
    <w:rsid w:val="00DC1CAB"/>
    <w:rsid w:val="00DC2D36"/>
    <w:rsid w:val="00DC3BB1"/>
    <w:rsid w:val="00DC4ABA"/>
    <w:rsid w:val="00DC4F9A"/>
    <w:rsid w:val="00DC53EF"/>
    <w:rsid w:val="00DC55A3"/>
    <w:rsid w:val="00DC6E9F"/>
    <w:rsid w:val="00DD08D2"/>
    <w:rsid w:val="00DD1419"/>
    <w:rsid w:val="00DD2201"/>
    <w:rsid w:val="00DD2543"/>
    <w:rsid w:val="00DD2E5D"/>
    <w:rsid w:val="00DD34AD"/>
    <w:rsid w:val="00DD3B92"/>
    <w:rsid w:val="00DD61F9"/>
    <w:rsid w:val="00DD6FD8"/>
    <w:rsid w:val="00DD71DE"/>
    <w:rsid w:val="00DD78FB"/>
    <w:rsid w:val="00DE3584"/>
    <w:rsid w:val="00DE3E58"/>
    <w:rsid w:val="00DE4AEF"/>
    <w:rsid w:val="00DE4F73"/>
    <w:rsid w:val="00DE5608"/>
    <w:rsid w:val="00DE58D0"/>
    <w:rsid w:val="00DE654F"/>
    <w:rsid w:val="00DE69BF"/>
    <w:rsid w:val="00DE6BD6"/>
    <w:rsid w:val="00DE7F47"/>
    <w:rsid w:val="00DF00E8"/>
    <w:rsid w:val="00DF0175"/>
    <w:rsid w:val="00DF061E"/>
    <w:rsid w:val="00DF0646"/>
    <w:rsid w:val="00DF0B6E"/>
    <w:rsid w:val="00DF15E0"/>
    <w:rsid w:val="00DF1DB5"/>
    <w:rsid w:val="00DF270C"/>
    <w:rsid w:val="00DF2A0B"/>
    <w:rsid w:val="00DF349E"/>
    <w:rsid w:val="00DF37A0"/>
    <w:rsid w:val="00DF73FF"/>
    <w:rsid w:val="00E0036A"/>
    <w:rsid w:val="00E01FFB"/>
    <w:rsid w:val="00E020A9"/>
    <w:rsid w:val="00E023DE"/>
    <w:rsid w:val="00E029A0"/>
    <w:rsid w:val="00E0303D"/>
    <w:rsid w:val="00E03E86"/>
    <w:rsid w:val="00E04574"/>
    <w:rsid w:val="00E05E99"/>
    <w:rsid w:val="00E06FDB"/>
    <w:rsid w:val="00E07181"/>
    <w:rsid w:val="00E10086"/>
    <w:rsid w:val="00E110E7"/>
    <w:rsid w:val="00E11B20"/>
    <w:rsid w:val="00E12174"/>
    <w:rsid w:val="00E12F87"/>
    <w:rsid w:val="00E151A7"/>
    <w:rsid w:val="00E15661"/>
    <w:rsid w:val="00E17FA2"/>
    <w:rsid w:val="00E20AC7"/>
    <w:rsid w:val="00E22330"/>
    <w:rsid w:val="00E24C6F"/>
    <w:rsid w:val="00E264C0"/>
    <w:rsid w:val="00E26506"/>
    <w:rsid w:val="00E3014C"/>
    <w:rsid w:val="00E30B5A"/>
    <w:rsid w:val="00E31095"/>
    <w:rsid w:val="00E3123D"/>
    <w:rsid w:val="00E31461"/>
    <w:rsid w:val="00E318E2"/>
    <w:rsid w:val="00E31D43"/>
    <w:rsid w:val="00E32389"/>
    <w:rsid w:val="00E32608"/>
    <w:rsid w:val="00E331C4"/>
    <w:rsid w:val="00E33269"/>
    <w:rsid w:val="00E3332A"/>
    <w:rsid w:val="00E3373F"/>
    <w:rsid w:val="00E3384F"/>
    <w:rsid w:val="00E33927"/>
    <w:rsid w:val="00E34188"/>
    <w:rsid w:val="00E3464D"/>
    <w:rsid w:val="00E34A0F"/>
    <w:rsid w:val="00E34B6E"/>
    <w:rsid w:val="00E35559"/>
    <w:rsid w:val="00E35590"/>
    <w:rsid w:val="00E35959"/>
    <w:rsid w:val="00E36ADC"/>
    <w:rsid w:val="00E36DBA"/>
    <w:rsid w:val="00E37096"/>
    <w:rsid w:val="00E3723A"/>
    <w:rsid w:val="00E37860"/>
    <w:rsid w:val="00E427D1"/>
    <w:rsid w:val="00E42E0B"/>
    <w:rsid w:val="00E43886"/>
    <w:rsid w:val="00E43C5B"/>
    <w:rsid w:val="00E44482"/>
    <w:rsid w:val="00E446F1"/>
    <w:rsid w:val="00E45FE4"/>
    <w:rsid w:val="00E464A6"/>
    <w:rsid w:val="00E4674A"/>
    <w:rsid w:val="00E46886"/>
    <w:rsid w:val="00E47AEF"/>
    <w:rsid w:val="00E47D98"/>
    <w:rsid w:val="00E5014A"/>
    <w:rsid w:val="00E50A3E"/>
    <w:rsid w:val="00E5292C"/>
    <w:rsid w:val="00E52F34"/>
    <w:rsid w:val="00E52FA3"/>
    <w:rsid w:val="00E53377"/>
    <w:rsid w:val="00E53B75"/>
    <w:rsid w:val="00E53EE0"/>
    <w:rsid w:val="00E53FE6"/>
    <w:rsid w:val="00E54138"/>
    <w:rsid w:val="00E54568"/>
    <w:rsid w:val="00E54C95"/>
    <w:rsid w:val="00E54E3B"/>
    <w:rsid w:val="00E569A1"/>
    <w:rsid w:val="00E57565"/>
    <w:rsid w:val="00E5795D"/>
    <w:rsid w:val="00E57973"/>
    <w:rsid w:val="00E603EB"/>
    <w:rsid w:val="00E62312"/>
    <w:rsid w:val="00E62455"/>
    <w:rsid w:val="00E6263E"/>
    <w:rsid w:val="00E62808"/>
    <w:rsid w:val="00E63547"/>
    <w:rsid w:val="00E63838"/>
    <w:rsid w:val="00E63BA4"/>
    <w:rsid w:val="00E64434"/>
    <w:rsid w:val="00E64602"/>
    <w:rsid w:val="00E65EAB"/>
    <w:rsid w:val="00E6684F"/>
    <w:rsid w:val="00E668C4"/>
    <w:rsid w:val="00E67358"/>
    <w:rsid w:val="00E67958"/>
    <w:rsid w:val="00E67C51"/>
    <w:rsid w:val="00E70F66"/>
    <w:rsid w:val="00E71594"/>
    <w:rsid w:val="00E71797"/>
    <w:rsid w:val="00E7210C"/>
    <w:rsid w:val="00E72319"/>
    <w:rsid w:val="00E72691"/>
    <w:rsid w:val="00E72AB9"/>
    <w:rsid w:val="00E72C99"/>
    <w:rsid w:val="00E72EFC"/>
    <w:rsid w:val="00E73C27"/>
    <w:rsid w:val="00E74740"/>
    <w:rsid w:val="00E74F93"/>
    <w:rsid w:val="00E74F95"/>
    <w:rsid w:val="00E7575C"/>
    <w:rsid w:val="00E7585D"/>
    <w:rsid w:val="00E758EC"/>
    <w:rsid w:val="00E76DAC"/>
    <w:rsid w:val="00E81375"/>
    <w:rsid w:val="00E8234C"/>
    <w:rsid w:val="00E83AA9"/>
    <w:rsid w:val="00E8431D"/>
    <w:rsid w:val="00E85928"/>
    <w:rsid w:val="00E86144"/>
    <w:rsid w:val="00E86A98"/>
    <w:rsid w:val="00E876A2"/>
    <w:rsid w:val="00E87822"/>
    <w:rsid w:val="00E87D29"/>
    <w:rsid w:val="00E90395"/>
    <w:rsid w:val="00E90E34"/>
    <w:rsid w:val="00E90E49"/>
    <w:rsid w:val="00E916A2"/>
    <w:rsid w:val="00E917F9"/>
    <w:rsid w:val="00E91CB5"/>
    <w:rsid w:val="00E921DD"/>
    <w:rsid w:val="00E9250F"/>
    <w:rsid w:val="00E9291C"/>
    <w:rsid w:val="00E92AD5"/>
    <w:rsid w:val="00E92ADE"/>
    <w:rsid w:val="00E934D3"/>
    <w:rsid w:val="00E93F6C"/>
    <w:rsid w:val="00E93FFE"/>
    <w:rsid w:val="00E940FA"/>
    <w:rsid w:val="00E94677"/>
    <w:rsid w:val="00E948D6"/>
    <w:rsid w:val="00E94A0D"/>
    <w:rsid w:val="00E94F8A"/>
    <w:rsid w:val="00E952C4"/>
    <w:rsid w:val="00E95BB8"/>
    <w:rsid w:val="00E9731C"/>
    <w:rsid w:val="00EA010A"/>
    <w:rsid w:val="00EA0D42"/>
    <w:rsid w:val="00EA1B8E"/>
    <w:rsid w:val="00EA2869"/>
    <w:rsid w:val="00EA2CE8"/>
    <w:rsid w:val="00EA33C7"/>
    <w:rsid w:val="00EA351A"/>
    <w:rsid w:val="00EA37D3"/>
    <w:rsid w:val="00EA3E00"/>
    <w:rsid w:val="00EA5052"/>
    <w:rsid w:val="00EA72BF"/>
    <w:rsid w:val="00EA7A41"/>
    <w:rsid w:val="00EA7E42"/>
    <w:rsid w:val="00EB077B"/>
    <w:rsid w:val="00EB0D46"/>
    <w:rsid w:val="00EB1B0A"/>
    <w:rsid w:val="00EB2266"/>
    <w:rsid w:val="00EB2681"/>
    <w:rsid w:val="00EB35C0"/>
    <w:rsid w:val="00EB498E"/>
    <w:rsid w:val="00EB4E27"/>
    <w:rsid w:val="00EB4EA2"/>
    <w:rsid w:val="00EB5A6E"/>
    <w:rsid w:val="00EB5C87"/>
    <w:rsid w:val="00EB6E60"/>
    <w:rsid w:val="00EC0B17"/>
    <w:rsid w:val="00EC12A0"/>
    <w:rsid w:val="00EC161E"/>
    <w:rsid w:val="00EC1BD4"/>
    <w:rsid w:val="00EC24D5"/>
    <w:rsid w:val="00EC25F6"/>
    <w:rsid w:val="00EC27C6"/>
    <w:rsid w:val="00EC3E10"/>
    <w:rsid w:val="00EC4207"/>
    <w:rsid w:val="00EC564C"/>
    <w:rsid w:val="00EC5653"/>
    <w:rsid w:val="00EC5DA2"/>
    <w:rsid w:val="00EC61DD"/>
    <w:rsid w:val="00EC64D8"/>
    <w:rsid w:val="00EC71CE"/>
    <w:rsid w:val="00ED1006"/>
    <w:rsid w:val="00ED1B0F"/>
    <w:rsid w:val="00ED1E62"/>
    <w:rsid w:val="00ED27C1"/>
    <w:rsid w:val="00ED2F5D"/>
    <w:rsid w:val="00ED2FE0"/>
    <w:rsid w:val="00ED3B14"/>
    <w:rsid w:val="00ED40F1"/>
    <w:rsid w:val="00ED48E3"/>
    <w:rsid w:val="00ED523B"/>
    <w:rsid w:val="00ED5D99"/>
    <w:rsid w:val="00ED6119"/>
    <w:rsid w:val="00ED6179"/>
    <w:rsid w:val="00ED69F5"/>
    <w:rsid w:val="00ED7712"/>
    <w:rsid w:val="00ED77A6"/>
    <w:rsid w:val="00EE0179"/>
    <w:rsid w:val="00EE17A3"/>
    <w:rsid w:val="00EE1998"/>
    <w:rsid w:val="00EE1B53"/>
    <w:rsid w:val="00EE35E8"/>
    <w:rsid w:val="00EE3885"/>
    <w:rsid w:val="00EE3DE5"/>
    <w:rsid w:val="00EE47E9"/>
    <w:rsid w:val="00EE5321"/>
    <w:rsid w:val="00EE63A7"/>
    <w:rsid w:val="00EE6C2C"/>
    <w:rsid w:val="00EE700F"/>
    <w:rsid w:val="00EE7357"/>
    <w:rsid w:val="00EF18FE"/>
    <w:rsid w:val="00EF1D3F"/>
    <w:rsid w:val="00EF1F43"/>
    <w:rsid w:val="00EF2E53"/>
    <w:rsid w:val="00EF3AF2"/>
    <w:rsid w:val="00EF4C2D"/>
    <w:rsid w:val="00EF5787"/>
    <w:rsid w:val="00EF5E74"/>
    <w:rsid w:val="00EF60D0"/>
    <w:rsid w:val="00EF67DE"/>
    <w:rsid w:val="00EF6AF1"/>
    <w:rsid w:val="00EF6B82"/>
    <w:rsid w:val="00EF6DD1"/>
    <w:rsid w:val="00F00096"/>
    <w:rsid w:val="00F00652"/>
    <w:rsid w:val="00F009EB"/>
    <w:rsid w:val="00F0235E"/>
    <w:rsid w:val="00F03340"/>
    <w:rsid w:val="00F03484"/>
    <w:rsid w:val="00F04C2C"/>
    <w:rsid w:val="00F0528D"/>
    <w:rsid w:val="00F05AC8"/>
    <w:rsid w:val="00F05CBA"/>
    <w:rsid w:val="00F05EAD"/>
    <w:rsid w:val="00F06C67"/>
    <w:rsid w:val="00F06DFD"/>
    <w:rsid w:val="00F071D1"/>
    <w:rsid w:val="00F07533"/>
    <w:rsid w:val="00F10629"/>
    <w:rsid w:val="00F10CE9"/>
    <w:rsid w:val="00F11AF1"/>
    <w:rsid w:val="00F1202E"/>
    <w:rsid w:val="00F1335B"/>
    <w:rsid w:val="00F13F06"/>
    <w:rsid w:val="00F13F1A"/>
    <w:rsid w:val="00F153C9"/>
    <w:rsid w:val="00F15F98"/>
    <w:rsid w:val="00F15FA5"/>
    <w:rsid w:val="00F173FF"/>
    <w:rsid w:val="00F20331"/>
    <w:rsid w:val="00F209B7"/>
    <w:rsid w:val="00F21CB4"/>
    <w:rsid w:val="00F22AD2"/>
    <w:rsid w:val="00F2334A"/>
    <w:rsid w:val="00F2376F"/>
    <w:rsid w:val="00F240BF"/>
    <w:rsid w:val="00F243D4"/>
    <w:rsid w:val="00F243D8"/>
    <w:rsid w:val="00F2505A"/>
    <w:rsid w:val="00F2564B"/>
    <w:rsid w:val="00F25F40"/>
    <w:rsid w:val="00F27CCE"/>
    <w:rsid w:val="00F27F91"/>
    <w:rsid w:val="00F30817"/>
    <w:rsid w:val="00F30828"/>
    <w:rsid w:val="00F313D6"/>
    <w:rsid w:val="00F31EA3"/>
    <w:rsid w:val="00F3410B"/>
    <w:rsid w:val="00F35013"/>
    <w:rsid w:val="00F352A0"/>
    <w:rsid w:val="00F35BA1"/>
    <w:rsid w:val="00F35D5F"/>
    <w:rsid w:val="00F36ABF"/>
    <w:rsid w:val="00F375D6"/>
    <w:rsid w:val="00F40F0C"/>
    <w:rsid w:val="00F413D4"/>
    <w:rsid w:val="00F41C77"/>
    <w:rsid w:val="00F41EE6"/>
    <w:rsid w:val="00F425F7"/>
    <w:rsid w:val="00F4281C"/>
    <w:rsid w:val="00F42EEE"/>
    <w:rsid w:val="00F433DB"/>
    <w:rsid w:val="00F43C60"/>
    <w:rsid w:val="00F43FA1"/>
    <w:rsid w:val="00F44069"/>
    <w:rsid w:val="00F447C5"/>
    <w:rsid w:val="00F44CE3"/>
    <w:rsid w:val="00F44F8E"/>
    <w:rsid w:val="00F4591E"/>
    <w:rsid w:val="00F46411"/>
    <w:rsid w:val="00F4766C"/>
    <w:rsid w:val="00F50543"/>
    <w:rsid w:val="00F5060E"/>
    <w:rsid w:val="00F507D1"/>
    <w:rsid w:val="00F50C66"/>
    <w:rsid w:val="00F519CE"/>
    <w:rsid w:val="00F51ADA"/>
    <w:rsid w:val="00F51F2B"/>
    <w:rsid w:val="00F527F7"/>
    <w:rsid w:val="00F5353B"/>
    <w:rsid w:val="00F5373E"/>
    <w:rsid w:val="00F561D9"/>
    <w:rsid w:val="00F5627B"/>
    <w:rsid w:val="00F56305"/>
    <w:rsid w:val="00F572CB"/>
    <w:rsid w:val="00F57A65"/>
    <w:rsid w:val="00F60203"/>
    <w:rsid w:val="00F60623"/>
    <w:rsid w:val="00F607C5"/>
    <w:rsid w:val="00F60DEA"/>
    <w:rsid w:val="00F62042"/>
    <w:rsid w:val="00F6217C"/>
    <w:rsid w:val="00F6302A"/>
    <w:rsid w:val="00F63950"/>
    <w:rsid w:val="00F63ED2"/>
    <w:rsid w:val="00F64697"/>
    <w:rsid w:val="00F64C2B"/>
    <w:rsid w:val="00F64DDE"/>
    <w:rsid w:val="00F651BE"/>
    <w:rsid w:val="00F65D99"/>
    <w:rsid w:val="00F672A1"/>
    <w:rsid w:val="00F67858"/>
    <w:rsid w:val="00F67F53"/>
    <w:rsid w:val="00F703BE"/>
    <w:rsid w:val="00F71740"/>
    <w:rsid w:val="00F71EB5"/>
    <w:rsid w:val="00F71F4A"/>
    <w:rsid w:val="00F71F69"/>
    <w:rsid w:val="00F72536"/>
    <w:rsid w:val="00F72B72"/>
    <w:rsid w:val="00F744F4"/>
    <w:rsid w:val="00F747CB"/>
    <w:rsid w:val="00F74BB9"/>
    <w:rsid w:val="00F75582"/>
    <w:rsid w:val="00F76EFA"/>
    <w:rsid w:val="00F772BE"/>
    <w:rsid w:val="00F804BE"/>
    <w:rsid w:val="00F80A4D"/>
    <w:rsid w:val="00F80D55"/>
    <w:rsid w:val="00F817CE"/>
    <w:rsid w:val="00F8259E"/>
    <w:rsid w:val="00F83889"/>
    <w:rsid w:val="00F8456C"/>
    <w:rsid w:val="00F847BD"/>
    <w:rsid w:val="00F84CB1"/>
    <w:rsid w:val="00F84EC5"/>
    <w:rsid w:val="00F8564B"/>
    <w:rsid w:val="00F85903"/>
    <w:rsid w:val="00F859D8"/>
    <w:rsid w:val="00F868F5"/>
    <w:rsid w:val="00F873F1"/>
    <w:rsid w:val="00F90460"/>
    <w:rsid w:val="00F9056A"/>
    <w:rsid w:val="00F90C82"/>
    <w:rsid w:val="00F90D59"/>
    <w:rsid w:val="00F90F8D"/>
    <w:rsid w:val="00F90FEB"/>
    <w:rsid w:val="00F9228D"/>
    <w:rsid w:val="00F926EC"/>
    <w:rsid w:val="00F92782"/>
    <w:rsid w:val="00F92EF6"/>
    <w:rsid w:val="00F93AA9"/>
    <w:rsid w:val="00F93C6C"/>
    <w:rsid w:val="00F93F81"/>
    <w:rsid w:val="00F94233"/>
    <w:rsid w:val="00F95081"/>
    <w:rsid w:val="00F950C8"/>
    <w:rsid w:val="00F965E8"/>
    <w:rsid w:val="00F96985"/>
    <w:rsid w:val="00F96D59"/>
    <w:rsid w:val="00F977C6"/>
    <w:rsid w:val="00F97838"/>
    <w:rsid w:val="00FA04F2"/>
    <w:rsid w:val="00FA0BF2"/>
    <w:rsid w:val="00FA0C66"/>
    <w:rsid w:val="00FA13D9"/>
    <w:rsid w:val="00FA2BB3"/>
    <w:rsid w:val="00FA4007"/>
    <w:rsid w:val="00FA4562"/>
    <w:rsid w:val="00FA49A9"/>
    <w:rsid w:val="00FA6136"/>
    <w:rsid w:val="00FA6A8C"/>
    <w:rsid w:val="00FA78C0"/>
    <w:rsid w:val="00FB01B1"/>
    <w:rsid w:val="00FB15E4"/>
    <w:rsid w:val="00FB1941"/>
    <w:rsid w:val="00FB1950"/>
    <w:rsid w:val="00FB195D"/>
    <w:rsid w:val="00FB1B43"/>
    <w:rsid w:val="00FB21BF"/>
    <w:rsid w:val="00FB31FE"/>
    <w:rsid w:val="00FB3253"/>
    <w:rsid w:val="00FB41B4"/>
    <w:rsid w:val="00FB470F"/>
    <w:rsid w:val="00FB4917"/>
    <w:rsid w:val="00FB4C80"/>
    <w:rsid w:val="00FB6A6A"/>
    <w:rsid w:val="00FB716B"/>
    <w:rsid w:val="00FB7980"/>
    <w:rsid w:val="00FC322E"/>
    <w:rsid w:val="00FC3865"/>
    <w:rsid w:val="00FC39B9"/>
    <w:rsid w:val="00FC4BBF"/>
    <w:rsid w:val="00FC722D"/>
    <w:rsid w:val="00FC7429"/>
    <w:rsid w:val="00FC7AA4"/>
    <w:rsid w:val="00FC7DDA"/>
    <w:rsid w:val="00FD0268"/>
    <w:rsid w:val="00FD0767"/>
    <w:rsid w:val="00FD07F6"/>
    <w:rsid w:val="00FD1080"/>
    <w:rsid w:val="00FD1EC8"/>
    <w:rsid w:val="00FD3F39"/>
    <w:rsid w:val="00FD447A"/>
    <w:rsid w:val="00FD47ED"/>
    <w:rsid w:val="00FD49D1"/>
    <w:rsid w:val="00FD4E1B"/>
    <w:rsid w:val="00FD4EE2"/>
    <w:rsid w:val="00FD5165"/>
    <w:rsid w:val="00FD5254"/>
    <w:rsid w:val="00FD5923"/>
    <w:rsid w:val="00FD5986"/>
    <w:rsid w:val="00FD6E39"/>
    <w:rsid w:val="00FD74DB"/>
    <w:rsid w:val="00FD7660"/>
    <w:rsid w:val="00FE045A"/>
    <w:rsid w:val="00FE0655"/>
    <w:rsid w:val="00FE201E"/>
    <w:rsid w:val="00FE20A4"/>
    <w:rsid w:val="00FE2123"/>
    <w:rsid w:val="00FE2365"/>
    <w:rsid w:val="00FE2DC4"/>
    <w:rsid w:val="00FE37D7"/>
    <w:rsid w:val="00FE395E"/>
    <w:rsid w:val="00FE4B76"/>
    <w:rsid w:val="00FE4C52"/>
    <w:rsid w:val="00FE4C7B"/>
    <w:rsid w:val="00FE5472"/>
    <w:rsid w:val="00FE5C1E"/>
    <w:rsid w:val="00FE5CEF"/>
    <w:rsid w:val="00FE6050"/>
    <w:rsid w:val="00FE6750"/>
    <w:rsid w:val="00FE7336"/>
    <w:rsid w:val="00FE76A0"/>
    <w:rsid w:val="00FE787C"/>
    <w:rsid w:val="00FE7B52"/>
    <w:rsid w:val="00FF0981"/>
    <w:rsid w:val="00FF0DCA"/>
    <w:rsid w:val="00FF0F37"/>
    <w:rsid w:val="00FF2B49"/>
    <w:rsid w:val="00FF2B8B"/>
    <w:rsid w:val="00FF3700"/>
    <w:rsid w:val="00FF3D6B"/>
    <w:rsid w:val="00FF45A5"/>
    <w:rsid w:val="00FF46E3"/>
    <w:rsid w:val="00FF4A11"/>
    <w:rsid w:val="00FF53ED"/>
    <w:rsid w:val="00FF5C91"/>
    <w:rsid w:val="00FF6839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E32309A"/>
  <w15:chartTrackingRefBased/>
  <w15:docId w15:val="{0C2B0049-A8EB-4647-8EB9-4C6C0DD94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52F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552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52F4"/>
  </w:style>
  <w:style w:type="paragraph" w:styleId="TOC8">
    <w:name w:val="toc 8"/>
    <w:basedOn w:val="TOC1"/>
    <w:uiPriority w:val="39"/>
    <w:rsid w:val="008D00A5"/>
    <w:pPr>
      <w:spacing w:before="0" w:after="0"/>
      <w:ind w:left="1540"/>
    </w:pPr>
    <w:rPr>
      <w:b w:val="0"/>
      <w:bCs w:val="0"/>
    </w:rPr>
  </w:style>
  <w:style w:type="paragraph" w:styleId="TOC1">
    <w:name w:val="toc 1"/>
    <w:uiPriority w:val="39"/>
    <w:rsid w:val="008D00A5"/>
    <w:pPr>
      <w:spacing w:before="240" w:after="120" w:line="259" w:lineRule="auto"/>
    </w:pPr>
    <w:rPr>
      <w:rFonts w:asciiTheme="minorHAnsi" w:eastAsiaTheme="minorHAnsi" w:hAnsiTheme="minorHAnsi" w:cstheme="minorBidi"/>
      <w:b/>
      <w:bCs/>
      <w:lang w:val="en-US" w:eastAsia="en-US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880"/>
    </w:pPr>
  </w:style>
  <w:style w:type="paragraph" w:styleId="TOC4">
    <w:name w:val="toc 4"/>
    <w:basedOn w:val="TOC3"/>
    <w:uiPriority w:val="39"/>
    <w:rsid w:val="008D00A5"/>
    <w:pPr>
      <w:ind w:left="660"/>
    </w:pPr>
  </w:style>
  <w:style w:type="paragraph" w:styleId="TOC3">
    <w:name w:val="toc 3"/>
    <w:basedOn w:val="TOC2"/>
    <w:uiPriority w:val="39"/>
    <w:rsid w:val="008D00A5"/>
    <w:pPr>
      <w:spacing w:before="0"/>
      <w:ind w:left="440"/>
    </w:pPr>
    <w:rPr>
      <w:i w:val="0"/>
      <w:iCs w:val="0"/>
    </w:rPr>
  </w:style>
  <w:style w:type="paragraph" w:styleId="TOC2">
    <w:name w:val="toc 2"/>
    <w:basedOn w:val="TOC1"/>
    <w:uiPriority w:val="39"/>
    <w:rsid w:val="008D00A5"/>
    <w:pPr>
      <w:spacing w:before="120" w:after="0"/>
      <w:ind w:left="220"/>
    </w:pPr>
    <w:rPr>
      <w:b w:val="0"/>
      <w:bCs w:val="0"/>
      <w:i/>
      <w:iCs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760"/>
    </w:pPr>
  </w:style>
  <w:style w:type="paragraph" w:styleId="TOC6">
    <w:name w:val="toc 6"/>
    <w:basedOn w:val="TOC5"/>
    <w:next w:val="Normal"/>
    <w:uiPriority w:val="39"/>
    <w:rsid w:val="008D00A5"/>
    <w:pPr>
      <w:ind w:left="1100"/>
    </w:pPr>
  </w:style>
  <w:style w:type="paragraph" w:styleId="TOC7">
    <w:name w:val="toc 7"/>
    <w:basedOn w:val="TOC6"/>
    <w:next w:val="Normal"/>
    <w:uiPriority w:val="39"/>
    <w:rsid w:val="008D00A5"/>
    <w:pPr>
      <w:ind w:left="1320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F9508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5081"/>
    <w:rPr>
      <w:rFonts w:asciiTheme="majorHAnsi" w:eastAsiaTheme="majorEastAsia" w:hAnsiTheme="majorHAnsi" w:cstheme="majorBidi"/>
      <w:spacing w:val="-10"/>
      <w:kern w:val="28"/>
      <w:sz w:val="56"/>
      <w:szCs w:val="56"/>
      <w:lang w:val="sv-SE" w:eastAsia="en-US"/>
    </w:rPr>
  </w:style>
  <w:style w:type="paragraph" w:styleId="Subtitle">
    <w:name w:val="Subtitle"/>
    <w:basedOn w:val="Normal"/>
    <w:next w:val="Normal"/>
    <w:link w:val="SubtitleChar"/>
    <w:qFormat/>
    <w:rsid w:val="00FA0BF2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FA0B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sv-SE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40552"/>
    <w:pPr>
      <w:spacing w:before="60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B40552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Normal"/>
    <w:qFormat/>
    <w:rsid w:val="00BB73D9"/>
    <w:pPr>
      <w:numPr>
        <w:numId w:val="40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9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4AEC4-E21C-4CFE-A5C9-FDDC7DAA065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F6A04AD-A427-4170-B676-BC72CF3C0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0AD036-3298-4F3E-9D8A-F363CDEF23A8}"/>
</file>

<file path=customXml/itemProps4.xml><?xml version="1.0" encoding="utf-8"?>
<ds:datastoreItem xmlns:ds="http://schemas.openxmlformats.org/officeDocument/2006/customXml" ds:itemID="{4FB77B6D-EB21-4F1B-AE87-387CC47E0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2</Pages>
  <Words>823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 User</cp:lastModifiedBy>
  <cp:revision>258</cp:revision>
  <cp:lastPrinted>2008-01-30T22:09:00Z</cp:lastPrinted>
  <dcterms:created xsi:type="dcterms:W3CDTF">2019-04-20T23:03:00Z</dcterms:created>
  <dcterms:modified xsi:type="dcterms:W3CDTF">2019-08-16T10:24:00Z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72fc6ba3-ab2a-4eed-9903-2b31e2e57dbc</vt:lpwstr>
  </property>
  <property fmtid="{D5CDD505-2E9C-101B-9397-08002B2CF9AE}" pid="14" name="AuthorIds_UIVersion_1024">
    <vt:lpwstr>480</vt:lpwstr>
  </property>
  <property fmtid="{D5CDD505-2E9C-101B-9397-08002B2CF9AE}" pid="15" name="AuthorIds_UIVersion_1536">
    <vt:lpwstr>480</vt:lpwstr>
  </property>
  <property fmtid="{D5CDD505-2E9C-101B-9397-08002B2CF9AE}" pid="16" name="AuthorIds_UIVersion_2048">
    <vt:lpwstr>1004</vt:lpwstr>
  </property>
  <property fmtid="{D5CDD505-2E9C-101B-9397-08002B2CF9AE}" pid="17" name="AuthorIds_UIVersion_3584">
    <vt:lpwstr>1004</vt:lpwstr>
  </property>
  <property fmtid="{D5CDD505-2E9C-101B-9397-08002B2CF9AE}" pid="18" name="AuthorIds_UIVersion_4096">
    <vt:lpwstr>1004</vt:lpwstr>
  </property>
  <property fmtid="{D5CDD505-2E9C-101B-9397-08002B2CF9AE}" pid="19" name="AuthorIds_UIVersion_4608">
    <vt:lpwstr>1004</vt:lpwstr>
  </property>
  <property fmtid="{D5CDD505-2E9C-101B-9397-08002B2CF9AE}" pid="20" name="AuthorIds_UIVersion_8704">
    <vt:lpwstr>480</vt:lpwstr>
  </property>
  <property fmtid="{D5CDD505-2E9C-101B-9397-08002B2CF9AE}" pid="21" name="AuthorIds_UIVersion_10240">
    <vt:lpwstr>1004</vt:lpwstr>
  </property>
  <property fmtid="{D5CDD505-2E9C-101B-9397-08002B2CF9AE}" pid="22" name="AuthorIds_UIVersion_10752">
    <vt:lpwstr>480</vt:lpwstr>
  </property>
  <property fmtid="{D5CDD505-2E9C-101B-9397-08002B2CF9AE}" pid="23" name="AuthorIds_UIVersion_14336">
    <vt:lpwstr>40</vt:lpwstr>
  </property>
  <property fmtid="{D5CDD505-2E9C-101B-9397-08002B2CF9AE}" pid="24" name="AuthorIds_UIVersion_14848">
    <vt:lpwstr>480</vt:lpwstr>
  </property>
  <property fmtid="{D5CDD505-2E9C-101B-9397-08002B2CF9AE}" pid="25" name="AuthorIds_UIVersion_15360">
    <vt:lpwstr>1004</vt:lpwstr>
  </property>
  <property fmtid="{D5CDD505-2E9C-101B-9397-08002B2CF9AE}" pid="26" name="AuthorIds_UIVersion_15872">
    <vt:lpwstr>40</vt:lpwstr>
  </property>
  <property fmtid="{D5CDD505-2E9C-101B-9397-08002B2CF9AE}" pid="27" name="AuthorIds_UIVersion_16896">
    <vt:lpwstr>1004</vt:lpwstr>
  </property>
  <property fmtid="{D5CDD505-2E9C-101B-9397-08002B2CF9AE}" pid="28" name="AuthorIds_UIVersion_17920">
    <vt:lpwstr>1004</vt:lpwstr>
  </property>
  <property fmtid="{D5CDD505-2E9C-101B-9397-08002B2CF9AE}" pid="29" name="AuthorIds_UIVersion_18944">
    <vt:lpwstr>1004</vt:lpwstr>
  </property>
  <property fmtid="{D5CDD505-2E9C-101B-9397-08002B2CF9AE}" pid="30" name="AuthorIds_UIVersion_19456">
    <vt:lpwstr>109</vt:lpwstr>
  </property>
  <property fmtid="{D5CDD505-2E9C-101B-9397-08002B2CF9AE}" pid="31" name="AuthorIds_UIVersion_19968">
    <vt:lpwstr>1004</vt:lpwstr>
  </property>
  <property fmtid="{D5CDD505-2E9C-101B-9397-08002B2CF9AE}" pid="32" name="AuthorIds_UIVersion_20480">
    <vt:lpwstr>1004</vt:lpwstr>
  </property>
  <property fmtid="{D5CDD505-2E9C-101B-9397-08002B2CF9AE}" pid="33" name="AuthorIds_UIVersion_22016">
    <vt:lpwstr>40</vt:lpwstr>
  </property>
  <property fmtid="{D5CDD505-2E9C-101B-9397-08002B2CF9AE}" pid="34" name="AuthorIds_UIVersion_23040">
    <vt:lpwstr>1913</vt:lpwstr>
  </property>
  <property fmtid="{D5CDD505-2E9C-101B-9397-08002B2CF9AE}" pid="35" name="AuthorIds_UIVersion_23552">
    <vt:lpwstr>1913</vt:lpwstr>
  </property>
  <property fmtid="{D5CDD505-2E9C-101B-9397-08002B2CF9AE}" pid="36" name="AuthorIds_UIVersion_25088">
    <vt:lpwstr>480</vt:lpwstr>
  </property>
  <property fmtid="{D5CDD505-2E9C-101B-9397-08002B2CF9AE}" pid="37" name="AuthorIds_UIVersion_27136">
    <vt:lpwstr>1004</vt:lpwstr>
  </property>
  <property fmtid="{D5CDD505-2E9C-101B-9397-08002B2CF9AE}" pid="38" name="AuthorIds_UIVersion_27648">
    <vt:lpwstr>1004</vt:lpwstr>
  </property>
  <property fmtid="{D5CDD505-2E9C-101B-9397-08002B2CF9AE}" pid="39" name="AuthorIds_UIVersion_28160">
    <vt:lpwstr>1004</vt:lpwstr>
  </property>
  <property fmtid="{D5CDD505-2E9C-101B-9397-08002B2CF9AE}" pid="40" name="AuthorIds_UIVersion_28672">
    <vt:lpwstr>1004</vt:lpwstr>
  </property>
  <property fmtid="{D5CDD505-2E9C-101B-9397-08002B2CF9AE}" pid="41" name="AuthorIds_UIVersion_29184">
    <vt:lpwstr>255</vt:lpwstr>
  </property>
  <property fmtid="{D5CDD505-2E9C-101B-9397-08002B2CF9AE}" pid="42" name="AuthorIds_UIVersion_29696">
    <vt:lpwstr>1004</vt:lpwstr>
  </property>
  <property fmtid="{D5CDD505-2E9C-101B-9397-08002B2CF9AE}" pid="43" name="AuthorIds_UIVersion_512">
    <vt:lpwstr>217</vt:lpwstr>
  </property>
  <property fmtid="{D5CDD505-2E9C-101B-9397-08002B2CF9AE}" pid="44" name="AuthorIds_UIVersion_3072">
    <vt:lpwstr>1004</vt:lpwstr>
  </property>
</Properties>
</file>